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C67F8" w14:textId="25B1667C" w:rsidR="008F3015" w:rsidRPr="002B4133" w:rsidRDefault="00AB3729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>
        <w:rPr>
          <w:rFonts w:ascii="Segoe UI Emoji" w:hAnsi="Segoe UI Emoji" w:cs="Segoe UI Emoji"/>
          <w:b/>
          <w:bCs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0FE234FD" wp14:editId="289DB6D6">
            <wp:simplePos x="0" y="0"/>
            <wp:positionH relativeFrom="column">
              <wp:posOffset>5913952</wp:posOffset>
            </wp:positionH>
            <wp:positionV relativeFrom="paragraph">
              <wp:posOffset>7486930</wp:posOffset>
            </wp:positionV>
            <wp:extent cx="1378601" cy="1378601"/>
            <wp:effectExtent l="0" t="0" r="0" b="0"/>
            <wp:wrapNone/>
            <wp:docPr id="68285494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54941" name="รูปภาพ 68285494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601" cy="1378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A3E">
        <w:rPr>
          <w:rFonts w:ascii="Segoe UI Emoji" w:hAnsi="Segoe UI Emoji" w:cs="Segoe UI Emoji"/>
          <w:b/>
          <w:bCs/>
          <w:noProof/>
          <w:sz w:val="34"/>
          <w:szCs w:val="34"/>
          <w14:ligatures w14:val="standardContextual"/>
        </w:rPr>
        <w:drawing>
          <wp:anchor distT="0" distB="0" distL="114300" distR="114300" simplePos="0" relativeHeight="251703296" behindDoc="0" locked="0" layoutInCell="1" allowOverlap="1" wp14:anchorId="30218178" wp14:editId="56FC6F3E">
            <wp:simplePos x="0" y="0"/>
            <wp:positionH relativeFrom="column">
              <wp:posOffset>0</wp:posOffset>
            </wp:positionH>
            <wp:positionV relativeFrom="paragraph">
              <wp:posOffset>35099</wp:posOffset>
            </wp:positionV>
            <wp:extent cx="7290435" cy="7290435"/>
            <wp:effectExtent l="0" t="0" r="5715" b="5715"/>
            <wp:wrapSquare wrapText="bothSides"/>
            <wp:docPr id="91690516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05162" name="รูปภาพ 91690516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3015"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="008F3015" w:rsidRPr="002B4133">
        <w:rPr>
          <w:rFonts w:ascii="TH SarabunPSK" w:hAnsi="TH SarabunPSK" w:cs="TH SarabunPSK"/>
          <w:b/>
          <w:bCs/>
          <w:sz w:val="34"/>
          <w:szCs w:val="34"/>
          <w:cs/>
        </w:rPr>
        <w:t>ขอพรเจ้าแม่กวนอิม ฮ่องกง จูไห่ มาเก๊า</w:t>
      </w:r>
    </w:p>
    <w:p w14:paraId="73CD4532" w14:textId="4602937A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/>
          <w:b/>
          <w:bCs/>
          <w:sz w:val="34"/>
          <w:szCs w:val="34"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เที่ยว </w:t>
      </w:r>
      <w:r w:rsidRPr="002B4133">
        <w:rPr>
          <w:rFonts w:ascii="TH SarabunPSK" w:hAnsi="TH SarabunPSK" w:cs="TH SarabunPSK"/>
          <w:b/>
          <w:bCs/>
          <w:sz w:val="34"/>
          <w:szCs w:val="34"/>
        </w:rPr>
        <w:t>3</w:t>
      </w:r>
      <w:r w:rsidR="00A85F25" w:rsidRPr="002B4133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 xml:space="preserve">เมือง ข้ามสะพานที่ยาวที่สุดในโลก </w:t>
      </w:r>
      <w:r w:rsidRPr="002B4133">
        <w:rPr>
          <w:rFonts w:ascii="TH SarabunPSK" w:hAnsi="TH SarabunPSK" w:cs="TH SarabunPSK"/>
          <w:b/>
          <w:bCs/>
          <w:sz w:val="34"/>
          <w:szCs w:val="34"/>
        </w:rPr>
        <w:t>HZMB</w:t>
      </w:r>
    </w:p>
    <w:p w14:paraId="24E48089" w14:textId="65706DCA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ถ่ายรูปสวยเก๋สไตล์ยุโรป เดอะปารีเซียน เดอะเวเนเชี่ยน</w:t>
      </w:r>
    </w:p>
    <w:p w14:paraId="114015A1" w14:textId="4A808B7D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  <w:cs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ที่สุดของความปัง ความสำเร็จ ไหว้ขอพ</w:t>
      </w:r>
      <w:r w:rsidR="009B3596" w:rsidRPr="002B4133">
        <w:rPr>
          <w:rFonts w:ascii="TH SarabunPSK" w:hAnsi="TH SarabunPSK" w:cs="TH SarabunPSK"/>
          <w:b/>
          <w:bCs/>
          <w:sz w:val="34"/>
          <w:szCs w:val="34"/>
          <w:cs/>
        </w:rPr>
        <w:t>ร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ที่วัดแชกงหมิว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</w:rPr>
        <w:t>,</w:t>
      </w:r>
      <w:r w:rsidR="002415F4" w:rsidRPr="002B4133">
        <w:rPr>
          <w:rFonts w:ascii="TH SarabunPSK" w:hAnsi="TH SarabunPSK" w:cs="TH SarabunPSK"/>
          <w:b/>
          <w:bCs/>
          <w:sz w:val="34"/>
          <w:szCs w:val="34"/>
          <w:cs/>
        </w:rPr>
        <w:t>วัดอาม่า</w:t>
      </w:r>
    </w:p>
    <w:p w14:paraId="7562DFBC" w14:textId="3B207232" w:rsidR="009E0DC5" w:rsidRPr="002B4133" w:rsidRDefault="008F3015" w:rsidP="00486166">
      <w:pPr>
        <w:pStyle w:val="a3"/>
        <w:rPr>
          <w:rFonts w:ascii="TH SarabunPSK" w:hAnsi="TH SarabunPSK" w:cs="TH SarabunPSK" w:hint="cs"/>
          <w:b/>
          <w:bCs/>
          <w:sz w:val="34"/>
          <w:szCs w:val="34"/>
          <w:cs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ช้อปปิ้งสินค้าจีนตลาด</w:t>
      </w:r>
      <w:r w:rsidR="00396440" w:rsidRPr="002B4133">
        <w:rPr>
          <w:rFonts w:ascii="TH SarabunPSK" w:hAnsi="TH SarabunPSK" w:cs="TH SarabunPSK"/>
          <w:b/>
          <w:bCs/>
          <w:sz w:val="34"/>
          <w:szCs w:val="34"/>
          <w:cs/>
        </w:rPr>
        <w:t>ใต้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ดินกงเป่ย และ สินค้าแบรนด์เนมถนนนาธาน</w:t>
      </w:r>
    </w:p>
    <w:p w14:paraId="64B5E4CB" w14:textId="38801B9E" w:rsidR="008F3015" w:rsidRPr="002B4133" w:rsidRDefault="008F3015" w:rsidP="00486166">
      <w:pPr>
        <w:pStyle w:val="a3"/>
        <w:rPr>
          <w:rFonts w:ascii="TH SarabunPSK" w:hAnsi="TH SarabunPSK" w:cs="TH SarabunPSK"/>
          <w:b/>
          <w:bCs/>
          <w:sz w:val="34"/>
          <w:szCs w:val="34"/>
        </w:rPr>
      </w:pPr>
      <w:r w:rsidRPr="002B4133">
        <w:rPr>
          <w:rFonts w:ascii="Segoe UI Emoji" w:hAnsi="Segoe UI Emoji" w:cs="Segoe UI Emoji" w:hint="cs"/>
          <w:b/>
          <w:bCs/>
          <w:sz w:val="34"/>
          <w:szCs w:val="34"/>
          <w:cs/>
        </w:rPr>
        <w:t>☑️</w:t>
      </w:r>
      <w:r w:rsidRPr="002B4133">
        <w:rPr>
          <w:rFonts w:ascii="TH SarabunPSK" w:hAnsi="TH SarabunPSK" w:cs="TH SarabunPSK"/>
          <w:b/>
          <w:bCs/>
          <w:sz w:val="34"/>
          <w:szCs w:val="34"/>
          <w:cs/>
        </w:rPr>
        <w:t>แถมฟรีถุงผ้า และ กำไลข้อมือปี่เซียะของแท้จากฮ่องกง</w:t>
      </w:r>
    </w:p>
    <w:p w14:paraId="36513D02" w14:textId="157B77B0" w:rsidR="00A22F9B" w:rsidRPr="00486166" w:rsidRDefault="00A22F9B" w:rsidP="00D53D14">
      <w:pPr>
        <w:pStyle w:val="a3"/>
        <w:shd w:val="clear" w:color="auto" w:fill="1E48A6"/>
        <w:jc w:val="center"/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</w:pP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กำหนดการเดินทาง 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:</w:t>
      </w:r>
      <w:r w:rsidRPr="00486166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="00F34A3E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มีนาคม 2568</w:t>
      </w:r>
    </w:p>
    <w:p w14:paraId="5992A70B" w14:textId="3E5D6F69" w:rsidR="00B02CBA" w:rsidRPr="00486166" w:rsidRDefault="00E13C88" w:rsidP="00B02CBA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473105CB" wp14:editId="588DBEDB">
            <wp:simplePos x="0" y="0"/>
            <wp:positionH relativeFrom="column">
              <wp:posOffset>0</wp:posOffset>
            </wp:positionH>
            <wp:positionV relativeFrom="paragraph">
              <wp:posOffset>63376</wp:posOffset>
            </wp:positionV>
            <wp:extent cx="7290435" cy="911225"/>
            <wp:effectExtent l="0" t="0" r="5715" b="3175"/>
            <wp:wrapSquare wrapText="bothSides"/>
            <wp:docPr id="9425781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78184" name="รูปภาพ 94257818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-5"/>
        <w:tblW w:w="11335" w:type="dxa"/>
        <w:jc w:val="center"/>
        <w:tblLayout w:type="fixed"/>
        <w:tblLook w:val="04A0" w:firstRow="1" w:lastRow="0" w:firstColumn="1" w:lastColumn="0" w:noHBand="0" w:noVBand="1"/>
      </w:tblPr>
      <w:tblGrid>
        <w:gridCol w:w="700"/>
        <w:gridCol w:w="3695"/>
        <w:gridCol w:w="1701"/>
        <w:gridCol w:w="562"/>
        <w:gridCol w:w="708"/>
        <w:gridCol w:w="993"/>
        <w:gridCol w:w="146"/>
        <w:gridCol w:w="562"/>
        <w:gridCol w:w="2268"/>
      </w:tblGrid>
      <w:tr w:rsidR="00A22F9B" w:rsidRPr="00486166" w14:paraId="52BE257E" w14:textId="77777777" w:rsidTr="00D53D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shd w:val="clear" w:color="auto" w:fill="1E48A6"/>
            <w:vAlign w:val="center"/>
          </w:tcPr>
          <w:p w14:paraId="659E5316" w14:textId="465DAA36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เส้นทางการบิน</w:t>
            </w:r>
          </w:p>
        </w:tc>
        <w:tc>
          <w:tcPr>
            <w:tcW w:w="1701" w:type="dxa"/>
            <w:shd w:val="clear" w:color="auto" w:fill="1E48A6"/>
            <w:vAlign w:val="center"/>
          </w:tcPr>
          <w:p w14:paraId="05E65946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เที่ยวบิน</w:t>
            </w:r>
          </w:p>
        </w:tc>
        <w:tc>
          <w:tcPr>
            <w:tcW w:w="2409" w:type="dxa"/>
            <w:gridSpan w:val="4"/>
            <w:shd w:val="clear" w:color="auto" w:fill="1E48A6"/>
            <w:vAlign w:val="center"/>
          </w:tcPr>
          <w:p w14:paraId="70FB8394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เวลาออก-เวลาถึง</w:t>
            </w:r>
          </w:p>
        </w:tc>
        <w:tc>
          <w:tcPr>
            <w:tcW w:w="2830" w:type="dxa"/>
            <w:gridSpan w:val="2"/>
            <w:shd w:val="clear" w:color="auto" w:fill="1E48A6"/>
            <w:vAlign w:val="center"/>
          </w:tcPr>
          <w:p w14:paraId="7BF3CAF5" w14:textId="77777777" w:rsidR="00A22F9B" w:rsidRPr="00486166" w:rsidRDefault="00A22F9B" w:rsidP="00486166">
            <w:pPr>
              <w:pStyle w:val="a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ระยะเวลาเดินทาง</w:t>
            </w:r>
          </w:p>
        </w:tc>
      </w:tr>
      <w:tr w:rsidR="00A22F9B" w:rsidRPr="00486166" w14:paraId="1105EB19" w14:textId="77777777" w:rsidTr="00D53D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Align w:val="center"/>
          </w:tcPr>
          <w:p w14:paraId="63B142CA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–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ฮ่องกง  (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BKK – HKG)</w:t>
            </w:r>
          </w:p>
        </w:tc>
        <w:tc>
          <w:tcPr>
            <w:tcW w:w="1701" w:type="dxa"/>
            <w:vAlign w:val="center"/>
          </w:tcPr>
          <w:p w14:paraId="225C2E6E" w14:textId="20A22EBC" w:rsidR="00A22F9B" w:rsidRPr="00486166" w:rsidRDefault="00E1089F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TG600</w:t>
            </w:r>
          </w:p>
        </w:tc>
        <w:tc>
          <w:tcPr>
            <w:tcW w:w="2409" w:type="dxa"/>
            <w:gridSpan w:val="4"/>
            <w:vAlign w:val="center"/>
          </w:tcPr>
          <w:p w14:paraId="456DECC8" w14:textId="7BEFC9E5" w:rsidR="00A22F9B" w:rsidRPr="00486166" w:rsidRDefault="00A22F9B" w:rsidP="00486166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E1089F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.00-</w:t>
            </w:r>
            <w:r w:rsidR="00E1089F">
              <w:rPr>
                <w:rFonts w:ascii="TH SarabunPSK" w:hAnsi="TH SarabunPSK" w:cs="TH SarabunPSK"/>
                <w:sz w:val="32"/>
                <w:szCs w:val="32"/>
              </w:rPr>
              <w:t>11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E1089F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86166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830" w:type="dxa"/>
            <w:gridSpan w:val="2"/>
            <w:vAlign w:val="center"/>
          </w:tcPr>
          <w:p w14:paraId="4B03FD6C" w14:textId="783370C0" w:rsidR="00A02EE2" w:rsidRDefault="00D657CE" w:rsidP="00A02EE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 w:rsidR="00A02EE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45 นาที </w:t>
            </w:r>
          </w:p>
          <w:p w14:paraId="25217EB0" w14:textId="19FC9BBD" w:rsidR="00A45C71" w:rsidRPr="00486166" w:rsidRDefault="00A45C71" w:rsidP="00A02EE2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5C71">
              <w:rPr>
                <w:rFonts w:ascii="TH SarabunPSK" w:hAnsi="TH SarabunPSK" w:cs="TH SarabunPSK" w:hint="cs"/>
                <w:color w:val="FF0000"/>
                <w:sz w:val="24"/>
                <w:szCs w:val="24"/>
                <w:cs/>
              </w:rPr>
              <w:t>เวลาที่ฮ่องกงเร็วกว่าไทย 1 ชั่วโมง**</w:t>
            </w:r>
          </w:p>
        </w:tc>
      </w:tr>
      <w:tr w:rsidR="00A22F9B" w:rsidRPr="00486166" w14:paraId="59C1C222" w14:textId="77777777" w:rsidTr="00D53D1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gridSpan w:val="2"/>
            <w:vAlign w:val="center"/>
          </w:tcPr>
          <w:p w14:paraId="2B18EAA9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สุวรรณภูมิ </w:t>
            </w:r>
            <w:r w:rsidRPr="00486166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(HKG – BKK)</w:t>
            </w:r>
          </w:p>
        </w:tc>
        <w:tc>
          <w:tcPr>
            <w:tcW w:w="1701" w:type="dxa"/>
            <w:vAlign w:val="center"/>
          </w:tcPr>
          <w:p w14:paraId="75EF214B" w14:textId="7B18A6CB" w:rsidR="00A22F9B" w:rsidRPr="00486166" w:rsidRDefault="00E1089F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TG</w:t>
            </w:r>
            <w:r w:rsidR="00486166">
              <w:rPr>
                <w:rFonts w:ascii="TH SarabunPSK" w:hAnsi="TH SarabunPSK" w:cs="TH SarabunPSK"/>
                <w:sz w:val="32"/>
                <w:szCs w:val="32"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639</w:t>
            </w:r>
          </w:p>
        </w:tc>
        <w:tc>
          <w:tcPr>
            <w:tcW w:w="2409" w:type="dxa"/>
            <w:gridSpan w:val="4"/>
            <w:vAlign w:val="center"/>
          </w:tcPr>
          <w:p w14:paraId="71DD3A85" w14:textId="33FA87F1" w:rsidR="00A22F9B" w:rsidRPr="00486166" w:rsidRDefault="00E1089F" w:rsidP="00486166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="0048616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486166">
              <w:rPr>
                <w:rFonts w:ascii="TH SarabunPSK" w:hAnsi="TH SarabunPSK" w:cs="TH SarabunPSK"/>
                <w:sz w:val="32"/>
                <w:szCs w:val="32"/>
              </w:rPr>
              <w:t>5-</w:t>
            </w: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48616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45</w:t>
            </w:r>
          </w:p>
        </w:tc>
        <w:tc>
          <w:tcPr>
            <w:tcW w:w="2830" w:type="dxa"/>
            <w:gridSpan w:val="2"/>
            <w:vAlign w:val="center"/>
          </w:tcPr>
          <w:p w14:paraId="4F1AFF52" w14:textId="78850999" w:rsidR="00A22F9B" w:rsidRPr="00486166" w:rsidRDefault="00D657CE" w:rsidP="00D657CE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ชั่วโมง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45 นาที </w:t>
            </w:r>
          </w:p>
        </w:tc>
      </w:tr>
      <w:tr w:rsidR="00A22F9B" w:rsidRPr="00486166" w14:paraId="76F418A7" w14:textId="77777777" w:rsidTr="00E13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9"/>
            <w:shd w:val="clear" w:color="auto" w:fill="1E48A6"/>
          </w:tcPr>
          <w:p w14:paraId="794167EB" w14:textId="77777777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color w:val="FFFFFF" w:themeColor="background1"/>
                <w:sz w:val="28"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กรณีผู้โดยสาร ทำการซื้อตั๋วเครื่องบิน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t xml:space="preserve">, 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รถไฟ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t>,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 xml:space="preserve"> รถทัวร์ หรืออื่นๆ ภายในประเทศ</w:t>
            </w:r>
          </w:p>
          <w:p w14:paraId="5D3C8CD8" w14:textId="0896133B" w:rsidR="00A22F9B" w:rsidRPr="00486166" w:rsidRDefault="00A22F9B" w:rsidP="00486166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  <w:cs/>
              </w:rPr>
              <w:t>กรุณาตรวจสอบเที่ยวบินกับเจ้าหน้าที่ฝ่ายขายทุกครั้ง เพื่อยืนยันเที่ยวบินและเวลาเดินทาง</w:t>
            </w:r>
            <w:r w:rsidRPr="00486166"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28"/>
              </w:rPr>
              <w:br/>
            </w:r>
            <w:r w:rsidRPr="00486166">
              <w:rPr>
                <w:rFonts w:ascii="TH SarabunPSK" w:hAnsi="TH SarabunPSK" w:cs="TH SarabunPSK"/>
                <w:color w:val="FFFFFF" w:themeColor="background1"/>
                <w:sz w:val="28"/>
                <w:cs/>
              </w:rPr>
              <w:t>เที่ยวบินและรายการ อาจมีการเปลี่ยนแปลงตามการประกาศของสายการบิน โดยผู้จัดจะคำนึงถึงผลประโยชน์ของลูกค้าเป็นสำคัญ</w:t>
            </w:r>
          </w:p>
        </w:tc>
      </w:tr>
      <w:tr w:rsidR="00A22F9B" w:rsidRPr="00486166" w14:paraId="3E47666E" w14:textId="77777777" w:rsidTr="004861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</w:tcPr>
          <w:p w14:paraId="0D62A4E0" w14:textId="77777777" w:rsidR="00A22F9B" w:rsidRPr="00486166" w:rsidRDefault="00A22F9B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5958" w:type="dxa"/>
            <w:gridSpan w:val="3"/>
          </w:tcPr>
          <w:p w14:paraId="1C5BCF90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รายการ</w:t>
            </w:r>
          </w:p>
        </w:tc>
        <w:tc>
          <w:tcPr>
            <w:tcW w:w="708" w:type="dxa"/>
          </w:tcPr>
          <w:p w14:paraId="093684E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เช้า</w:t>
            </w:r>
          </w:p>
        </w:tc>
        <w:tc>
          <w:tcPr>
            <w:tcW w:w="993" w:type="dxa"/>
          </w:tcPr>
          <w:p w14:paraId="0B957799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เที่ยง</w:t>
            </w:r>
          </w:p>
        </w:tc>
        <w:tc>
          <w:tcPr>
            <w:tcW w:w="708" w:type="dxa"/>
            <w:gridSpan w:val="2"/>
          </w:tcPr>
          <w:p w14:paraId="0019EEB8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เย็น</w:t>
            </w:r>
          </w:p>
        </w:tc>
        <w:tc>
          <w:tcPr>
            <w:tcW w:w="2268" w:type="dxa"/>
          </w:tcPr>
          <w:p w14:paraId="7DE7BCEA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โรงแรม</w:t>
            </w:r>
          </w:p>
        </w:tc>
      </w:tr>
      <w:tr w:rsidR="004F4F02" w:rsidRPr="00486166" w14:paraId="7C727634" w14:textId="77777777" w:rsidTr="0048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5431502B" w14:textId="4E8657D1" w:rsidR="00A22F9B" w:rsidRPr="00486166" w:rsidRDefault="00E1089F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958" w:type="dxa"/>
            <w:gridSpan w:val="3"/>
          </w:tcPr>
          <w:p w14:paraId="02DD6308" w14:textId="3C1B4929" w:rsidR="00A22F9B" w:rsidRPr="00486166" w:rsidRDefault="00A22F9B" w:rsidP="002B413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กรุงเทพฯ (สุวรรณภูมิ)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ฮ่องกง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เช็กแล็บก็อก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มาเก๊า (รถโค้ช) </w:t>
            </w:r>
            <w:r w:rsidR="00E1089F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="00E1089F" w:rsidRPr="004861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1089F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วัดอาม่า</w:t>
            </w:r>
            <w:r w:rsidR="00E1089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E1089F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06CE9" w:rsidRPr="00486166">
              <w:rPr>
                <w:rFonts w:ascii="TH SarabunPSK" w:hAnsi="TH SarabunPSK" w:cs="TH SarabunPSK"/>
                <w:sz w:val="32"/>
                <w:szCs w:val="32"/>
              </w:rPr>
              <w:t xml:space="preserve">THE PARISIAN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D72DA6" w:rsidRPr="00486166">
              <w:rPr>
                <w:rFonts w:ascii="TH SarabunPSK" w:hAnsi="TH SarabunPSK" w:cs="TH SarabunPSK"/>
                <w:sz w:val="32"/>
                <w:szCs w:val="32"/>
              </w:rPr>
              <w:t xml:space="preserve">THE VENETIAN MACAO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ร้านขนม - วิหารเซนต์ปอล – 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SENADO SQUARE –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เมืองจูไห่</w:t>
            </w:r>
          </w:p>
        </w:tc>
        <w:tc>
          <w:tcPr>
            <w:tcW w:w="708" w:type="dxa"/>
            <w:vAlign w:val="center"/>
          </w:tcPr>
          <w:p w14:paraId="022CE27B" w14:textId="7777777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  <w:t>X</w:t>
            </w:r>
          </w:p>
        </w:tc>
        <w:tc>
          <w:tcPr>
            <w:tcW w:w="993" w:type="dxa"/>
            <w:vAlign w:val="center"/>
          </w:tcPr>
          <w:p w14:paraId="0EF9417C" w14:textId="7DF7BA6E" w:rsidR="00A22F9B" w:rsidRPr="00486166" w:rsidRDefault="00BA3DA9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DF11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51"/>
            </w:r>
          </w:p>
        </w:tc>
        <w:tc>
          <w:tcPr>
            <w:tcW w:w="708" w:type="dxa"/>
            <w:gridSpan w:val="2"/>
            <w:vAlign w:val="center"/>
          </w:tcPr>
          <w:p w14:paraId="0B51F063" w14:textId="62AF3C01" w:rsidR="00A22F9B" w:rsidRPr="00486166" w:rsidRDefault="004F4F02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268" w:type="dxa"/>
            <w:vAlign w:val="center"/>
          </w:tcPr>
          <w:p w14:paraId="617FB69C" w14:textId="7006F378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STARS HOTEL</w:t>
            </w:r>
          </w:p>
          <w:p w14:paraId="49C289D2" w14:textId="7777777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  <w:p w14:paraId="7B8D729A" w14:textId="1F35AB03" w:rsidR="00C81CC6" w:rsidRPr="00486166" w:rsidRDefault="00C81CC6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22F9B" w:rsidRPr="00486166" w14:paraId="26DCF232" w14:textId="77777777" w:rsidTr="0048616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4E2D9742" w14:textId="45E5CF0A" w:rsidR="00A22F9B" w:rsidRPr="00486166" w:rsidRDefault="00E1089F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958" w:type="dxa"/>
            <w:gridSpan w:val="3"/>
            <w:vAlign w:val="center"/>
          </w:tcPr>
          <w:p w14:paraId="4610AE3F" w14:textId="74140CCF" w:rsidR="00A22F9B" w:rsidRPr="00486166" w:rsidRDefault="004F4F02" w:rsidP="002B4133">
            <w:pPr>
              <w:pStyle w:val="a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บ้านเกิด ดร.ซุนยัดเซ็น - ร้านยา - ร้านผ้าไหม – วัด</w:t>
            </w:r>
            <w:r w:rsidR="00C81CC6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ผู่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โถว – จูไห่ฟิชเชอร์เกิร์ล - ถนนคู่รัก - ร้านหยก - สวนหยวนหมิง - ตลาดกงเป่ย</w:t>
            </w:r>
          </w:p>
        </w:tc>
        <w:tc>
          <w:tcPr>
            <w:tcW w:w="708" w:type="dxa"/>
            <w:vAlign w:val="center"/>
          </w:tcPr>
          <w:p w14:paraId="08F9769D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03ADC3DD" w14:textId="74B10D58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  <w:cs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708" w:type="dxa"/>
            <w:gridSpan w:val="2"/>
            <w:vAlign w:val="center"/>
          </w:tcPr>
          <w:p w14:paraId="3C3FA9BC" w14:textId="60D6544F" w:rsidR="00A22F9B" w:rsidRPr="00486166" w:rsidRDefault="00E106BD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2268" w:type="dxa"/>
            <w:vAlign w:val="center"/>
          </w:tcPr>
          <w:p w14:paraId="715F70D4" w14:textId="6E854C2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486166">
              <w:rPr>
                <w:rFonts w:ascii="TH SarabunPSK" w:hAnsi="TH SarabunPSK" w:cs="TH SarabunPSK"/>
                <w:sz w:val="32"/>
                <w:szCs w:val="32"/>
              </w:rPr>
              <w:t xml:space="preserve"> STARS HOTEL</w:t>
            </w:r>
          </w:p>
          <w:p w14:paraId="025F1735" w14:textId="77777777" w:rsidR="00A22F9B" w:rsidRPr="00486166" w:rsidRDefault="00A22F9B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หรือเทียบเท่า</w:t>
            </w:r>
          </w:p>
          <w:p w14:paraId="7578658E" w14:textId="16C8F4AE" w:rsidR="00C81CC6" w:rsidRPr="00486166" w:rsidRDefault="00C81CC6" w:rsidP="002B4133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F4F02" w:rsidRPr="00486166" w14:paraId="278B1AC5" w14:textId="77777777" w:rsidTr="004861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0" w:type="dxa"/>
            <w:vAlign w:val="center"/>
          </w:tcPr>
          <w:p w14:paraId="05443A84" w14:textId="0F321416" w:rsidR="00A22F9B" w:rsidRPr="00486166" w:rsidRDefault="00E1089F" w:rsidP="002B4133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958" w:type="dxa"/>
            <w:gridSpan w:val="3"/>
          </w:tcPr>
          <w:p w14:paraId="25857EF8" w14:textId="1836BB12" w:rsidR="00A22F9B" w:rsidRPr="00486166" w:rsidRDefault="004F4F02" w:rsidP="002B4133">
            <w:pPr>
              <w:pStyle w:val="a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เมืองจูไห่ – ฮ่องกง (รถโค้ช) - </w:t>
            </w:r>
            <w:r w:rsidR="00A7164F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วัดเจ้าแม่กวนอิม ฮองฮำ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โรงงาน จิวเวอรี่ - วัดแชกงหมิว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- ช้อปปิ้งย่า</w:t>
            </w:r>
            <w:r w:rsidR="00A7164F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จิมซาจุ่ย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 xml:space="preserve">–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สนามบินฮ่องกง 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>เช็กแล็บก็อก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A22F9B" w:rsidRPr="0048616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– กรุงเทพฯ (สุวรรณภูมิ)</w:t>
            </w:r>
          </w:p>
        </w:tc>
        <w:tc>
          <w:tcPr>
            <w:tcW w:w="708" w:type="dxa"/>
            <w:vAlign w:val="center"/>
          </w:tcPr>
          <w:p w14:paraId="0D64BF99" w14:textId="52EE6E7E" w:rsidR="00A22F9B" w:rsidRPr="00486166" w:rsidRDefault="004F4F02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</w:tc>
        <w:tc>
          <w:tcPr>
            <w:tcW w:w="993" w:type="dxa"/>
            <w:vAlign w:val="center"/>
          </w:tcPr>
          <w:p w14:paraId="009BA0B5" w14:textId="77777777" w:rsidR="00A22F9B" w:rsidRPr="00486166" w:rsidRDefault="004F4F02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486166">
              <w:rPr>
                <w:rFonts w:ascii="Segoe UI Symbol" w:hAnsi="Segoe UI Symbol" w:cs="Segoe UI Symbol"/>
                <w:color w:val="2F5496" w:themeColor="accent1" w:themeShade="BF"/>
                <w:sz w:val="32"/>
                <w:szCs w:val="32"/>
              </w:rPr>
              <w:t>🍽</w:t>
            </w:r>
          </w:p>
          <w:p w14:paraId="6D16F957" w14:textId="0781F3DD" w:rsidR="00126E86" w:rsidRPr="00486166" w:rsidRDefault="00126E86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  <w:cs/>
              </w:rPr>
            </w:pPr>
            <w:r w:rsidRPr="002B4133">
              <w:rPr>
                <w:rFonts w:ascii="TH SarabunPSK" w:hAnsi="TH SarabunPSK" w:cs="TH SarabunPSK"/>
                <w:color w:val="FF0000"/>
                <w:sz w:val="28"/>
                <w:cs/>
              </w:rPr>
              <w:t>ห่านย่าง</w:t>
            </w:r>
          </w:p>
        </w:tc>
        <w:tc>
          <w:tcPr>
            <w:tcW w:w="708" w:type="dxa"/>
            <w:gridSpan w:val="2"/>
            <w:vAlign w:val="center"/>
          </w:tcPr>
          <w:p w14:paraId="2568779E" w14:textId="7A849D86" w:rsidR="00A22F9B" w:rsidRPr="00486166" w:rsidRDefault="00BA3DA9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2F5496" w:themeColor="accent1" w:themeShade="BF"/>
                <w:sz w:val="32"/>
                <w:szCs w:val="32"/>
              </w:rPr>
            </w:pPr>
            <w:r w:rsidRPr="00DF110E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sym w:font="Wingdings" w:char="F051"/>
            </w:r>
          </w:p>
        </w:tc>
        <w:tc>
          <w:tcPr>
            <w:tcW w:w="2268" w:type="dxa"/>
            <w:vAlign w:val="center"/>
          </w:tcPr>
          <w:p w14:paraId="33C1A95D" w14:textId="77777777" w:rsidR="00A22F9B" w:rsidRPr="00486166" w:rsidRDefault="00A22F9B" w:rsidP="002B4133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86166">
              <w:rPr>
                <w:rFonts w:ascii="TH SarabunPSK" w:hAnsi="TH SarabunPSK" w:cs="TH SarabunPSK"/>
                <w:sz w:val="32"/>
                <w:szCs w:val="32"/>
              </w:rPr>
              <w:t>-----</w:t>
            </w:r>
          </w:p>
        </w:tc>
      </w:tr>
    </w:tbl>
    <w:p w14:paraId="5C331EFE" w14:textId="1A31AB79" w:rsidR="00A22F9B" w:rsidRPr="00486166" w:rsidRDefault="00A22F9B" w:rsidP="00486166">
      <w:pPr>
        <w:pStyle w:val="a3"/>
        <w:rPr>
          <w:rFonts w:ascii="TH SarabunPSK" w:hAnsi="TH SarabunPSK" w:cs="TH SarabunPSK"/>
          <w:sz w:val="32"/>
          <w:szCs w:val="32"/>
        </w:rPr>
      </w:pPr>
    </w:p>
    <w:p w14:paraId="1F27847E" w14:textId="1671DDBA" w:rsidR="004A6990" w:rsidRPr="00AD5515" w:rsidRDefault="004A6990" w:rsidP="00E13C88">
      <w:pPr>
        <w:pStyle w:val="a3"/>
        <w:shd w:val="clear" w:color="auto" w:fill="1E48A6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</w:t>
      </w:r>
      <w:r w:rsidR="00E1089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แรก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กรุงเทพฯ (สุวรรณภูมิ)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ฮ่องกง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(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เช็กแล็บก็อก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)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มาเก๊า (รถโค้ช)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–</w:t>
      </w:r>
      <w:r w:rsidR="00E1089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="00E1089F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วัดอาม่า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="00E1089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-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PARISIAN – </w:t>
      </w:r>
      <w:r w:rsidR="002A3438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THE VENETIAN </w:t>
      </w:r>
      <w:r w:rsidR="00D72DA6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>MACAO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- ร้านขนม - วิหารเซนต์ปอล –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  <w:t xml:space="preserve">SENADO SQUARE – </w:t>
      </w:r>
      <w:r w:rsidR="00E1089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เมืองจูไห่</w:t>
      </w:r>
    </w:p>
    <w:p w14:paraId="2B52559E" w14:textId="77777777" w:rsidR="00BA3DA9" w:rsidRPr="0017195A" w:rsidRDefault="00BA3DA9" w:rsidP="00BA3DA9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bookmarkStart w:id="0" w:name="_Hlk148441981"/>
      <w:r w:rsidRPr="0017195A">
        <w:rPr>
          <w:rFonts w:ascii="TH SarabunPSK" w:hAnsi="TH SarabunPSK" w:cs="TH SarabunPSK" w:hint="cs"/>
          <w:b/>
          <w:bCs/>
          <w:sz w:val="32"/>
          <w:szCs w:val="32"/>
        </w:rPr>
        <w:t>05</w:t>
      </w:r>
      <w:r w:rsidRPr="0017195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17195A">
        <w:rPr>
          <w:rFonts w:ascii="TH SarabunPSK" w:hAnsi="TH SarabunPSK" w:cs="TH SarabunPSK" w:hint="cs"/>
          <w:b/>
          <w:bCs/>
          <w:sz w:val="32"/>
          <w:szCs w:val="32"/>
        </w:rPr>
        <w:t>00</w:t>
      </w:r>
      <w:r w:rsidRPr="001719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17195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7195A">
        <w:rPr>
          <w:rFonts w:ascii="TH SarabunPSK" w:hAnsi="TH SarabunPSK" w:cs="TH SarabunPSK" w:hint="cs"/>
          <w:sz w:val="32"/>
          <w:szCs w:val="32"/>
          <w:cs/>
        </w:rPr>
        <w:t xml:space="preserve">คณะพร้อมกัน ณ สนามบินสุวรรณภูมิ อาคารผู้โดยสารขาออกระหว่างประเทศ  ชั้น </w:t>
      </w:r>
      <w:r w:rsidRPr="0017195A">
        <w:rPr>
          <w:rFonts w:ascii="TH SarabunPSK" w:hAnsi="TH SarabunPSK" w:cs="TH SarabunPSK" w:hint="cs"/>
          <w:sz w:val="32"/>
          <w:szCs w:val="32"/>
        </w:rPr>
        <w:t xml:space="preserve">4  </w:t>
      </w:r>
      <w:r w:rsidRPr="001719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เคาน์เตอร์สายการบิน</w:t>
      </w:r>
      <w:r w:rsidRPr="0017195A"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THAI AIRWAYS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(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TG)</w:t>
      </w:r>
      <w:r w:rsidRPr="0017195A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1719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โดยมีเจ้าหน้าที่ของบริษัทฯ คอยตรวจเช็คเอกสาร สัมภาระก่อนออกเดินทาง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10AB5F40" w14:textId="77777777" w:rsidR="00BA3DA9" w:rsidRPr="0017195A" w:rsidRDefault="00BA3DA9" w:rsidP="00BA3DA9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7195A">
        <w:rPr>
          <w:rFonts w:ascii="TH SarabunPSK" w:hAnsi="TH SarabunPSK" w:cs="TH SarabunPSK" w:hint="cs"/>
          <w:noProof/>
          <w:color w:val="0033CC"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4D775476" wp14:editId="5A68A809">
            <wp:simplePos x="0" y="0"/>
            <wp:positionH relativeFrom="column">
              <wp:posOffset>-80010</wp:posOffset>
            </wp:positionH>
            <wp:positionV relativeFrom="paragraph">
              <wp:posOffset>284480</wp:posOffset>
            </wp:positionV>
            <wp:extent cx="7383145" cy="1845310"/>
            <wp:effectExtent l="0" t="0" r="8255" b="2540"/>
            <wp:wrapSquare wrapText="bothSides"/>
            <wp:docPr id="1371469590" name="รูปภาพ 1" descr="รูปภาพประกอบด้วย เสื้อผ้า, การ์ตูน, คน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469590" name="รูปภาพ 1" descr="รูปภาพประกอบด้วย เสื้อผ้า, การ์ตูน, คน, ภาพหน้าจอ&#10;&#10;เนื้อหาที่สร้างโดย AI อาจไม่ถูกต้อง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45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08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00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น.</w:t>
      </w:r>
      <w:r w:rsidRPr="001719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นำท่านเดินทางสู่ ฮ่องกง โดยสายการบิน 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THAI AIRWAYS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719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เที่ยวบินที่ 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TG 600</w:t>
      </w:r>
      <w:r w:rsidRPr="0017195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7195A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7195A">
        <w:rPr>
          <w:rFonts w:ascii="TH SarabunPSK" w:hAnsi="TH SarabunPSK" w:cs="TH SarabunPSK" w:hint="cs"/>
          <w:color w:val="FF0000"/>
          <w:sz w:val="32"/>
          <w:szCs w:val="32"/>
          <w:cs/>
        </w:rPr>
        <w:t>มีบริการอาหารบนเครื่อง) (1)</w:t>
      </w:r>
    </w:p>
    <w:bookmarkEnd w:id="0"/>
    <w:p w14:paraId="1971CD5B" w14:textId="77777777" w:rsidR="00BA3DA9" w:rsidRPr="0017195A" w:rsidRDefault="00BA3DA9" w:rsidP="00BA3DA9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11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.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</w:rPr>
        <w:t>45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น.</w:t>
      </w:r>
      <w:r w:rsidRPr="0017195A">
        <w:rPr>
          <w:rFonts w:ascii="TH SarabunPSK" w:hAnsi="TH SarabunPSK" w:cs="TH SarabunPSK" w:hint="cs"/>
          <w:color w:val="000000" w:themeColor="text1"/>
          <w:sz w:val="32"/>
          <w:szCs w:val="32"/>
          <w:shd w:val="clear" w:color="auto" w:fill="FFFFFF"/>
          <w:cs/>
        </w:rPr>
        <w:tab/>
        <w:t>เดินทางถึงสนามบินเช็กแล็บก็อก เขตปกครองพิเศษฮ่องกง นำทุกท่านเข้าพิธีการตรวจคนเข้าเมือง หลังจากผ่านพิธีการตรวจคนเข้าเมืองเป็นที่เรียบร้อยแล้ว รับกระเป๋าสัมภาระ และเดินทางโดยรถโค้ชปรับอากาศ</w:t>
      </w:r>
      <w:r w:rsidRPr="0017195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 </w:t>
      </w:r>
    </w:p>
    <w:p w14:paraId="3DDFCAE4" w14:textId="77777777" w:rsidR="00BA3DA9" w:rsidRPr="0017195A" w:rsidRDefault="00BA3DA9" w:rsidP="00BA3DA9">
      <w:pPr>
        <w:spacing w:after="0" w:line="240" w:lineRule="auto"/>
        <w:ind w:left="1418"/>
        <w:jc w:val="thaiDistribute"/>
        <w:rPr>
          <w:rFonts w:ascii="TH SarabunPSK" w:hAnsi="TH SarabunPSK" w:cs="TH SarabunPSK"/>
          <w:sz w:val="28"/>
        </w:rPr>
      </w:pPr>
      <w:r w:rsidRPr="0017195A">
        <w:rPr>
          <w:rFonts w:ascii="TH SarabunPSK" w:hAnsi="TH SarabunPSK" w:cs="TH SarabunPSK" w:hint="cs"/>
          <w:b/>
          <w:bCs/>
          <w:sz w:val="28"/>
          <w:highlight w:val="yellow"/>
          <w:shd w:val="clear" w:color="auto" w:fill="FFFFFF"/>
          <w:cs/>
        </w:rPr>
        <w:t>**เวลาท้องถิ่นที่ฮ่องกงเร็วกว่าประเทศไทย 1 ชั่วโมง กรุณาปรับนาฬิกาให้ตรงกับเวลาท้องถิ่น เพื่อความสะดวกในการนัดเวลา**</w:t>
      </w:r>
    </w:p>
    <w:p w14:paraId="0F5E3224" w14:textId="5667CFDE" w:rsidR="009E0DC5" w:rsidRDefault="00E13C88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65408" behindDoc="0" locked="0" layoutInCell="1" allowOverlap="1" wp14:anchorId="71F5FBF7" wp14:editId="7D9ED601">
            <wp:simplePos x="0" y="0"/>
            <wp:positionH relativeFrom="margin">
              <wp:posOffset>14605</wp:posOffset>
            </wp:positionH>
            <wp:positionV relativeFrom="paragraph">
              <wp:posOffset>2142034</wp:posOffset>
            </wp:positionV>
            <wp:extent cx="7270750" cy="3000375"/>
            <wp:effectExtent l="0" t="0" r="6350" b="0"/>
            <wp:wrapSquare wrapText="bothSides"/>
            <wp:docPr id="15026783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7830" name="รูปภาพ 1502678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 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มาเก๊า (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</w:rPr>
        <w:t>MACAU</w:t>
      </w:r>
      <w:r w:rsidR="00E106BD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E106BD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หรือ เอ้าเหมิน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(</w:t>
      </w:r>
      <w:r w:rsidR="002E6DA7" w:rsidRPr="00486166">
        <w:rPr>
          <w:rFonts w:ascii="TH SarabunPSK" w:hAnsi="TH SarabunPSK" w:cs="TH SarabunPSK"/>
          <w:sz w:val="32"/>
          <w:szCs w:val="32"/>
          <w:cs/>
        </w:rPr>
        <w:t>รถโค้ช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ปรับอากาศ) ด้วยการเดินทางผ่านเส้นทางสะพาน 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>Hong kong – Zhuhai – Maca</w:t>
      </w:r>
      <w:r w:rsidR="00D72DA6" w:rsidRPr="00AD5515">
        <w:rPr>
          <w:rFonts w:ascii="TH SarabunPSK" w:hAnsi="TH SarabunPSK" w:cs="TH SarabunPSK"/>
          <w:b/>
          <w:bCs/>
          <w:sz w:val="32"/>
          <w:szCs w:val="32"/>
        </w:rPr>
        <w:t>o</w:t>
      </w:r>
      <w:r w:rsidR="00244455" w:rsidRPr="00AD5515">
        <w:rPr>
          <w:rFonts w:ascii="TH SarabunPSK" w:hAnsi="TH SarabunPSK" w:cs="TH SarabunPSK"/>
          <w:b/>
          <w:bCs/>
          <w:sz w:val="32"/>
          <w:szCs w:val="32"/>
        </w:rPr>
        <w:t xml:space="preserve"> Bridge</w:t>
      </w:r>
      <w:r w:rsidR="00244455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สะพานมีความยาว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55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กิโลเมตร ซึ่งเป็นสะพานข้ามทะเลที่ยาวที่สุดในโลก สะพานดังกล่าวเปิดใช้งาน เมื่อวันที่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2561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ซึ่งเชื่อมระหว่างเขตบริหารพิเศษฮ่องกง กับเมืองจูไห่ของมณฑลกว่างตง และเขตบริหารพิเศษมาเก๊าของจีน โดยสะพานเส้นทางนี้นับเป็นครั้งแรก ที่จะช่วยลดระยะเวลาการเดินทางจากฮ่องกงไปยังจูไห่และมาเก๊า จากเดิม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3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ชั่วโมง ให้เหลือเพียงภายใน </w:t>
      </w:r>
      <w:r w:rsidR="00244455"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>ชั่วโมง</w:t>
      </w:r>
      <w:r w:rsidR="009E0DC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44455" w:rsidRPr="00486166">
        <w:rPr>
          <w:rFonts w:ascii="TH SarabunPSK" w:hAnsi="TH SarabunPSK" w:cs="TH SarabunPSK"/>
          <w:sz w:val="32"/>
          <w:szCs w:val="32"/>
          <w:cs/>
        </w:rPr>
        <w:t xml:space="preserve">มาเก๊า </w:t>
      </w:r>
      <w:r w:rsidR="00E106BD" w:rsidRPr="00486166">
        <w:rPr>
          <w:rFonts w:ascii="TH SarabunPSK" w:hAnsi="TH SarabunPSK" w:cs="TH SarabunPSK"/>
          <w:sz w:val="32"/>
          <w:szCs w:val="32"/>
          <w:cs/>
        </w:rPr>
        <w:t xml:space="preserve">มีชื่อทางการว่า เขตบริหารพิเศษมาเก๊าแห่งสาธารณรัฐประชาชนจีน เป็นพื้นที่บนชายฝั่งทางใต้ของประเทศจีน เป็นเขตปกครองพิเศษของจีน โดยมีฐานะเป็น เขตบริหารพิเศษภายใต้หลักการ หนึ่งประเทศสองระบบ ผู้ที่อาศัยอยู่ในมาเก๊าส่วนใหญ่พูดภาษากวางตุ้งเป็นภาษาแม่ ภาษาจีนกลาง ภาษาโปรตุเกส และภาษาอังกฤษ ชาวมาเก๊า มีความหมายโดยกว้างๆ คือผู้ที่พำนักอาศัยถาวรอยู่ในมาเก๊า ส่วนในวงแคบ หมายถึง ชนพื้นเมืองในมาเก๊าที่สืบทอดมาจากชาวโปรตุเกส มักจะผสมกับชาวจีนและบรรพบุรุษชาติอื่นๆ </w:t>
      </w:r>
    </w:p>
    <w:p w14:paraId="740AD3D9" w14:textId="11CBE6F4" w:rsidR="00E13C88" w:rsidRDefault="00E13C88" w:rsidP="00A02EE2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3375F624" w14:textId="6B87F63E" w:rsidR="00A02EE2" w:rsidRPr="00486166" w:rsidRDefault="00E13C88" w:rsidP="00A02EE2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7152" behindDoc="0" locked="0" layoutInCell="1" allowOverlap="1" wp14:anchorId="4F70A16A" wp14:editId="33A5211A">
            <wp:simplePos x="0" y="0"/>
            <wp:positionH relativeFrom="margin">
              <wp:posOffset>16830</wp:posOffset>
            </wp:positionH>
            <wp:positionV relativeFrom="paragraph">
              <wp:posOffset>1323756</wp:posOffset>
            </wp:positionV>
            <wp:extent cx="7285355" cy="3000375"/>
            <wp:effectExtent l="0" t="0" r="0" b="9525"/>
            <wp:wrapSquare wrapText="bothSides"/>
            <wp:docPr id="840568795" name="รูปภาพ 10" descr="รูปภาพประกอบด้วย กลางแจ้ง, ต้นไม้, สถานที่สักการะ, อาค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8795" name="รูปภาพ 10" descr="รูปภาพประกอบด้วย กลางแจ้ง, ต้นไม้, สถานที่สักการะ, อาคาร&#10;&#10;เนื้อหาที่สร้างโดย AI อาจไม่ถูกต้อง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35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02EE2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A02EE2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วัดอาม่า</w:t>
      </w:r>
      <w:r w:rsidR="00A02EE2" w:rsidRPr="00AD5515">
        <w:rPr>
          <w:rFonts w:ascii="TH SarabunPSK" w:hAnsi="TH SarabunPSK" w:cs="TH SarabunPSK"/>
          <w:b/>
          <w:bCs/>
          <w:sz w:val="32"/>
          <w:szCs w:val="32"/>
        </w:rPr>
        <w:t xml:space="preserve"> (A MA TEMPLE)</w:t>
      </w:r>
      <w:r w:rsidR="00A02EE2" w:rsidRPr="00486166">
        <w:rPr>
          <w:rFonts w:ascii="TH SarabunPSK" w:hAnsi="TH SarabunPSK" w:cs="TH SarabunPSK"/>
          <w:color w:val="0000CC"/>
          <w:sz w:val="32"/>
          <w:szCs w:val="32"/>
          <w:cs/>
        </w:rPr>
        <w:t xml:space="preserve"> </w:t>
      </w:r>
      <w:r w:rsidR="00A02EE2" w:rsidRPr="00486166">
        <w:rPr>
          <w:rFonts w:ascii="TH SarabunPSK" w:hAnsi="TH SarabunPSK" w:cs="TH SarabunPSK"/>
          <w:sz w:val="32"/>
          <w:szCs w:val="32"/>
          <w:cs/>
        </w:rPr>
        <w:t>หนึ่งในวัดสำคัญ ศักดิ์สิทธิ์ และเก่าแก่ที่สุดของมาเก๊า คนไทยคุ้นหูในชื่อ ศาลเจ้าแม่ทับทิม โด่งดังในการขอพรเรื่องหน้าที่การงาน การเงิน และความเป็นสิริมงคลแก่ชีวิต ใครที่ไปกราบไหว้ บูชา กลับมาชีวิตในการทำงาน การเงินก็จะดีขึ้น มีเทพศักดิ์สิทธิ์องค์ต่างๆ ซึ่งผสานความเชื่อทางพุทธศาสนา ลัทธิเต๋า คติความเชื่อพื้นบ้าน วัฒนธรรมประเพณี และความศรัทธา โดยตัววัดมีความเก่าแก่อย่างมาก ทำให้มีคุณค่าทางประวัติศาสตร์ จึงทำให้วัดแห่งนี้ กลายเป็นหนึ่งในสถานที่ ที่กำหนดไว้ในศูนย์ประวัติศาสตร์แห่งมาเก๊า แต่เดิมเชื่อกันว่าที่มาของชื่อ มาเก๊า มา</w:t>
      </w:r>
      <w:r w:rsidR="00A02EE2" w:rsidRPr="00486166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จากบริเวณวัดอาม่าแห่งนี้นี่เอง โดยในอดีตจะมีอ่าวที่ชื่อว่า อาม่าก๊อก แปลว่า อ่าวของอาม่า จึงเพี้ยนมาเป็นชื่อ มาเก๊า ในปัจจุบันนั่นเอง ต่อมาในปี 2005 วัดอาม่า มาเก๊า ได้รับการขึ้นทะเบียนให้เป็นมรดกโลกโดย </w:t>
      </w:r>
      <w:r w:rsidR="00A02EE2" w:rsidRPr="00486166">
        <w:rPr>
          <w:rFonts w:ascii="TH SarabunPSK" w:hAnsi="TH SarabunPSK" w:cs="TH SarabunPSK"/>
          <w:sz w:val="32"/>
          <w:szCs w:val="32"/>
        </w:rPr>
        <w:t>UNESCO</w:t>
      </w:r>
      <w:r w:rsidR="00A02EE2" w:rsidRPr="00486166">
        <w:rPr>
          <w:rFonts w:ascii="TH SarabunPSK" w:hAnsi="TH SarabunPSK" w:cs="TH SarabunPSK"/>
          <w:sz w:val="32"/>
          <w:szCs w:val="32"/>
          <w:cs/>
        </w:rPr>
        <w:t xml:space="preserve"> ซึ่งตัววัดเองมีตำนานเล่าว่า มีเด็กสาวชื่อว่า หลินโม ซึ่งเป็นเด็กที่เฉลียวฉลาด สามารถหยั่งรู้ถึงความเจ็บไข้ได้ป่วยของผู้อื่น อยู่มาวันหนึ่ง หลินโม มีความคิดอยากจะข้ามมายังคาบสมุทรอ้าวเหมิน จึงขอติดเรือไปกับคนอื่นที่อยากจะข้ามฝั่งด้วยเช่นกัน แต่มีเหตุการณ์ไม่คาดคิด เกิดพายุโหมกระหน่ำ ทำให้เรือหลายลำที่เดินทางไปด้วย กันจมลงสู่ใต้ท้องทะเล ยกเว้นเรือที่มีหลินโม จนทำให้สามารถที่สามารถเดินทางถึงฝั่งได้โดยสวัสดิภาพ และต่อมาเธอก็ได้มาเสียชีวิตลงบริเวณอ่าว </w:t>
      </w:r>
      <w:r w:rsidR="00A02EE2" w:rsidRPr="00486166">
        <w:rPr>
          <w:rFonts w:ascii="TH SarabunPSK" w:hAnsi="TH SarabunPSK" w:cs="TH SarabunPSK"/>
          <w:sz w:val="32"/>
          <w:szCs w:val="32"/>
        </w:rPr>
        <w:t xml:space="preserve">A Ma </w:t>
      </w:r>
      <w:r w:rsidR="00A02EE2" w:rsidRPr="00486166">
        <w:rPr>
          <w:rFonts w:ascii="TH SarabunPSK" w:hAnsi="TH SarabunPSK" w:cs="TH SarabunPSK"/>
          <w:sz w:val="32"/>
          <w:szCs w:val="32"/>
          <w:cs/>
        </w:rPr>
        <w:t>วิญญาณของเธอก็มักจะคอยช่วยเหลือชาวประมงให้พ้นภัยอันตรายและปลอดภัย ผู้คนจึงเชื่อว่านางเป็นเทพธิดาแห่งท้องทะเล จึงได้สร้างวัดนี้ขึ้นเพื่ออุทิศให้แก่นางหลินโมจากนั้นนำท่านแวะ ร้านขนม มาเก๊า ร้านค้าใหญ่ที่รวมสิ่งของพื้นเมืองที่มีเอกลกัษณ์ของมาเก๊า เช่น ขนมผัวจ๋า เมียจ๋า ลูกอมรสนม นอกจากนี้ ยังเป็นแหล่งรวมสินค้านำเข้าจากอเมริกาออสเตรเลียที่ราคาถูก เนื่องจากมาเก๊าเป็นเมืองปลอดภาษี</w:t>
      </w:r>
    </w:p>
    <w:p w14:paraId="1F90A109" w14:textId="7BF260C2" w:rsidR="00306CE9" w:rsidRPr="00486166" w:rsidRDefault="00E13C88" w:rsidP="00A02EE2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B6BF8C6" wp14:editId="2AFC4ADE">
            <wp:simplePos x="0" y="0"/>
            <wp:positionH relativeFrom="margin">
              <wp:posOffset>69215</wp:posOffset>
            </wp:positionH>
            <wp:positionV relativeFrom="paragraph">
              <wp:posOffset>702310</wp:posOffset>
            </wp:positionV>
            <wp:extent cx="7270115" cy="3000375"/>
            <wp:effectExtent l="0" t="0" r="6985" b="9525"/>
            <wp:wrapSquare wrapText="bothSides"/>
            <wp:docPr id="159896090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960901" name="รูปภาพ 159896090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011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จากนั้นนำท่านถ่ายภาพกับ </w:t>
      </w:r>
      <w:r w:rsidR="00306CE9" w:rsidRPr="00AD5515">
        <w:rPr>
          <w:rFonts w:ascii="TH SarabunPSK" w:hAnsi="TH SarabunPSK" w:cs="TH SarabunPSK"/>
          <w:b/>
          <w:bCs/>
          <w:sz w:val="32"/>
          <w:szCs w:val="32"/>
        </w:rPr>
        <w:t>THE PARISIAN</w:t>
      </w:r>
      <w:r w:rsidR="00306CE9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ประกอบด้วยโรงแรม ร้านอาหาร ร้านค้า และคาสิโนที่หรูหราสไตล์ยุโรป การตกแต่งโดดเด่นด้วยหอไอเฟล จำลอง ขนาดครึ่งหนึ่งของหอไอเฟล ที่กรุงปารีส ประเทศฝรั่งเศส ทำให้เป็นหนึ่งในแลนด์มาร์กที่สำคัญของมาเก๊า</w:t>
      </w:r>
    </w:p>
    <w:p w14:paraId="552E54E9" w14:textId="1C76F095" w:rsidR="002B4133" w:rsidRDefault="00E13C88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75BDCBCD" wp14:editId="771044EF">
            <wp:simplePos x="0" y="0"/>
            <wp:positionH relativeFrom="margin">
              <wp:posOffset>71112</wp:posOffset>
            </wp:positionH>
            <wp:positionV relativeFrom="paragraph">
              <wp:posOffset>3646228</wp:posOffset>
            </wp:positionV>
            <wp:extent cx="7200900" cy="3000375"/>
            <wp:effectExtent l="0" t="0" r="0" b="9525"/>
            <wp:wrapSquare wrapText="bothSides"/>
            <wp:docPr id="110011232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12326" name="รูปภาพ 11001123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6374BF" w:rsidRPr="00AD5515">
        <w:rPr>
          <w:rFonts w:ascii="TH SarabunPSK" w:hAnsi="TH SarabunPSK" w:cs="TH SarabunPSK"/>
          <w:b/>
          <w:bCs/>
          <w:sz w:val="32"/>
          <w:szCs w:val="32"/>
        </w:rPr>
        <w:t>THE VENETIAN</w:t>
      </w:r>
      <w:r w:rsidR="006374B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โรงแรมหรูในมาเก๊า ภายในมีห้องพักรับรองหลายพันห้อง มีห้องคอมพิวเตอร์ขนาดใหญ่ให้บริการ และมีกาสิโนที่นักพนันและนักท่องเที่ยวระดับไฮโซมาเล่นกันเพื่อความสนุกสนาน มากกว่าเล่นเพื่อผลาญ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lastRenderedPageBreak/>
        <w:t xml:space="preserve">ทรัพย์เชิงอบายมุข ตลอดจนมีแหล่งจับจ่ายระดับโลกรวมอยู่ในที่เดียวกัน และยังมีเรือกอนโดลาบริการสำหรับผู้ต้องการล่องเรือในบรรยากาศเวนิสจำลองด้วยเช่นกัน ในส่วนที่เป็นตัวตึก ซึ่งเป็นที่ตั้งของโรงแรม และคาสิโนนั้น กินพื้นที่มากถึง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980,000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สูง </w:t>
      </w:r>
      <w:r w:rsidR="006374BF" w:rsidRPr="00486166">
        <w:rPr>
          <w:rFonts w:ascii="TH SarabunPSK" w:hAnsi="TH SarabunPSK" w:cs="TH SarabunPSK"/>
          <w:sz w:val="32"/>
          <w:szCs w:val="32"/>
        </w:rPr>
        <w:t xml:space="preserve">40 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 xml:space="preserve">ชั้น ภายในตัวอาคารทั้งหมด ถูกออกแบบตามสไตล์อิตาเลียน และที่โดดเด่นที่สุด 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คือ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เพดาน ที่วาดลวดล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า</w:t>
      </w:r>
      <w:r w:rsidR="006374BF" w:rsidRPr="00486166">
        <w:rPr>
          <w:rFonts w:ascii="TH SarabunPSK" w:hAnsi="TH SarabunPSK" w:cs="TH SarabunPSK"/>
          <w:sz w:val="32"/>
          <w:szCs w:val="32"/>
          <w:cs/>
        </w:rPr>
        <w:t>ยเอาไว้อย่างวิจิตร</w:t>
      </w:r>
      <w:r w:rsidR="00306CE9" w:rsidRPr="00486166">
        <w:rPr>
          <w:rFonts w:ascii="TH SarabunPSK" w:hAnsi="TH SarabunPSK" w:cs="TH SarabunPSK"/>
          <w:sz w:val="32"/>
          <w:szCs w:val="32"/>
          <w:cs/>
        </w:rPr>
        <w:t>งดงาม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77F85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CA716F7" w14:textId="110B68DF" w:rsidR="00A71084" w:rsidRPr="00486166" w:rsidRDefault="00E13C88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73B1DC9C" wp14:editId="4627CFC2">
            <wp:simplePos x="0" y="0"/>
            <wp:positionH relativeFrom="page">
              <wp:posOffset>258546</wp:posOffset>
            </wp:positionH>
            <wp:positionV relativeFrom="paragraph">
              <wp:posOffset>1452069</wp:posOffset>
            </wp:positionV>
            <wp:extent cx="7290435" cy="3037840"/>
            <wp:effectExtent l="0" t="0" r="5715" b="0"/>
            <wp:wrapSquare wrapText="bothSides"/>
            <wp:docPr id="117650054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500544" name="รูปภาพ 117650054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วิหารเซนต์ปอล (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</w:rPr>
        <w:t>RUINS OF ST.PAUL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71084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>หรือ ซากประตูโบสถ์เซนต์ปอลคือด้านหน้าของโบสถ์มาแตร์เดอิที่ถูกก่อสร้างขึ้นในปี ค.ศ. 1602 – ค.ศ. 1640 ที่ถูกทำลายจากเหตุการณ์ไฟไหม้ในปี ค.ศ. 1835 และซากของวิทยาลัยเซนต์ปอลที่อยู่ถัดไปจากโบสถ์ ทั้งโบสถ์มาแตร์ เดอีเดิม วิทยาลัยเซนต์ปอล และป้อมปราการเป็นสิ่งปลูกสร้างของพระนิกายเยซูอิต และเข้าใจว่าเป็น ป้อมปราการ ของมาเก๊า ใกล้ๆ กันนั้นคือซากโบราณสถานของวิทยาลัยเซนต์ปอลที่เป็นหลักฐานของมหาวิทยาลัยแบบตะวันตกแห่งแรกในตะวันออกไกลที่มีหลักสูตรการสอนที่ละเอียด ทุกวันนี้ด้านหน้าของซากประตูโบสถ์เซนต์ปอลทำหน้าที่เป็นสัญลักษณ์ของแท่นบูชาให้กับเมืองนี้</w:t>
      </w:r>
    </w:p>
    <w:p w14:paraId="617C0DE6" w14:textId="62DF1009" w:rsidR="00A71084" w:rsidRDefault="00E13C88" w:rsidP="002B4133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984" behindDoc="0" locked="0" layoutInCell="1" allowOverlap="1" wp14:anchorId="46CA9E6F" wp14:editId="773EC7B8">
            <wp:simplePos x="0" y="0"/>
            <wp:positionH relativeFrom="margin">
              <wp:posOffset>-11328</wp:posOffset>
            </wp:positionH>
            <wp:positionV relativeFrom="paragraph">
              <wp:posOffset>4286317</wp:posOffset>
            </wp:positionV>
            <wp:extent cx="7290435" cy="3037840"/>
            <wp:effectExtent l="0" t="0" r="5715" b="0"/>
            <wp:wrapSquare wrapText="bothSides"/>
            <wp:docPr id="46032310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323101" name="รูปภาพ 46032310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3729">
        <w:rPr>
          <w:rFonts w:ascii="TH SarabunPSK" w:hAnsi="TH SarabunPSK" w:cs="TH SarabunPSK" w:hint="cs"/>
          <w:sz w:val="32"/>
          <w:szCs w:val="32"/>
          <w:cs/>
        </w:rPr>
        <w:t>ผ่านชม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เซนาโด สแควร์ (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</w:rPr>
        <w:t>SENADO SQUARE</w:t>
      </w:r>
      <w:r w:rsidR="00A71084" w:rsidRPr="00AD5515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A71084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จัตุรัสใจกลางเมืองมาเก๊า รายล้อมไปด้วยตึกรามบ้านช่องและโบสถ์สไตล์ยุโรปซึ่งได้รับอิทธิพลมาจากโปรตุเกส มีพื้นที่ทั้งหมด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3,700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ตารางเมตร เป็น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1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จตุรัสที่ใหญ่เป็นอันดับต้นๆของมาเก๊า และในปี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2005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 xml:space="preserve">จตุรัสแห่งนี้ถูกขึ้นทะเบียนเป็นมรดกโลก </w:t>
      </w:r>
      <w:r w:rsidR="00A71084" w:rsidRPr="00486166">
        <w:rPr>
          <w:rFonts w:ascii="TH SarabunPSK" w:hAnsi="TH SarabunPSK" w:cs="TH SarabunPSK"/>
          <w:sz w:val="32"/>
          <w:szCs w:val="32"/>
        </w:rPr>
        <w:t xml:space="preserve">UNESCO World Heritage </w:t>
      </w:r>
      <w:r w:rsidR="00A71084" w:rsidRPr="00486166">
        <w:rPr>
          <w:rFonts w:ascii="TH SarabunPSK" w:hAnsi="TH SarabunPSK" w:cs="TH SarabunPSK"/>
          <w:sz w:val="32"/>
          <w:szCs w:val="32"/>
          <w:cs/>
        </w:rPr>
        <w:t>ทางเดินต่างๆตกแต่งด้วยกระเบื้องและหินโมเสสหลากสีเป็นลายคล้ายคลื่นทะเล  มีร้านค้าเปิดกันอยู่ทั้งสองข้างทาง เป็นทางเดินคดเคี้ยวเลี้ยวไปตามทางที่จะไปยังจุดท่องเที่ยวต่างๆ</w:t>
      </w:r>
    </w:p>
    <w:p w14:paraId="1D981A41" w14:textId="265C62F0" w:rsidR="00A02EE2" w:rsidRPr="00A02EE2" w:rsidRDefault="00A02EE2" w:rsidP="00A02EE2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>เย็น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</w:t>
      </w:r>
      <w:r w:rsidR="00BA3DA9">
        <w:rPr>
          <w:rFonts w:ascii="TH SarabunPSK" w:hAnsi="TH SarabunPSK" w:cs="TH SarabunPSK"/>
          <w:color w:val="FF0000"/>
          <w:sz w:val="32"/>
          <w:szCs w:val="32"/>
        </w:rPr>
        <w:t>2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65667E1B" w14:textId="2B89FFFD" w:rsidR="00A71084" w:rsidRPr="00486166" w:rsidRDefault="00577F85" w:rsidP="002B4133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ได้เวลาอันสมควร นำท่านเดินทางสู่ </w:t>
      </w:r>
      <w:r w:rsidRPr="00E13C88">
        <w:rPr>
          <w:rFonts w:ascii="TH SarabunPSK" w:hAnsi="TH SarabunPSK" w:cs="TH SarabunPSK"/>
          <w:b/>
          <w:bCs/>
          <w:sz w:val="32"/>
          <w:szCs w:val="32"/>
          <w:cs/>
        </w:rPr>
        <w:t>เมืองจูไห่ (</w:t>
      </w:r>
      <w:r w:rsidRPr="00E13C88">
        <w:rPr>
          <w:rFonts w:ascii="TH SarabunPSK" w:hAnsi="TH SarabunPSK" w:cs="TH SarabunPSK"/>
          <w:b/>
          <w:bCs/>
          <w:sz w:val="32"/>
          <w:szCs w:val="32"/>
        </w:rPr>
        <w:t>ZHUHAI</w:t>
      </w:r>
      <w:r w:rsidRPr="00E13C88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E13C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เป็นเมืองที่มีอาณาบริเวณเขตมหาสมุทรใหญ่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ที่สุด มีเกาะมากที่สุด และมีแนวชายฝั่งทางทะเลยาวที่สุดใน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ภูมิภาคสามเหลี่ยมปากแม่น้า จูเจียง ซึ่งตั้งอยู่ทางริมฝั่งตะวันตก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ของปากแม่น้าจูเจียง หรือแม่น้ำไข่มุกที่ไหลลงสู่ทะเลจีนใต้ใน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มณฑลกวางตุ้ง ทางตอนใต้ของประเทศจีน</w:t>
      </w:r>
    </w:p>
    <w:p w14:paraId="7131FD68" w14:textId="6BEE3AE9" w:rsidR="00577F85" w:rsidRPr="002B4133" w:rsidRDefault="00577F85" w:rsidP="00A02EE2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Pr="002B4133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Pr="002B413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B4133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6BE721CE" w14:textId="2C994AB9" w:rsidR="00AD5515" w:rsidRDefault="00577F85" w:rsidP="00E13C88">
      <w:pPr>
        <w:pStyle w:val="a3"/>
        <w:shd w:val="clear" w:color="auto" w:fill="1E48A6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</w:t>
      </w:r>
      <w:r w:rsidR="00A7164F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ที่ส</w:t>
      </w:r>
      <w:r w:rsidR="00A02EE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อง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บ้านเกิด ดร.ซุนยัดเซ็น - ร้านยา - ร้านผ้าไหม – วัด</w:t>
      </w:r>
      <w:r w:rsidR="002E6DA7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ผู่</w:t>
      </w:r>
      <w:r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โถว – จูไห่ฟิชเชอร์เกิร์ล - ถนนคู่รัก - ร้านหยก </w:t>
      </w:r>
    </w:p>
    <w:p w14:paraId="4B32B503" w14:textId="0F93F765" w:rsidR="00577F85" w:rsidRPr="00AD5515" w:rsidRDefault="00AD5515" w:rsidP="00E13C88">
      <w:pPr>
        <w:pStyle w:val="a3"/>
        <w:shd w:val="clear" w:color="auto" w:fill="1E48A6"/>
        <w:ind w:firstLine="72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         </w:t>
      </w:r>
      <w:r w:rsidR="00577F85" w:rsidRPr="00AD5515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สวนหยวนหมิง - ตลาดกงเป่ย</w:t>
      </w:r>
    </w:p>
    <w:p w14:paraId="6A72E796" w14:textId="2A654C38" w:rsidR="00577F85" w:rsidRPr="00AD5515" w:rsidRDefault="00577F85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="00BA3DA9">
        <w:rPr>
          <w:rFonts w:ascii="TH SarabunPSK" w:hAnsi="TH SarabunPSK" w:cs="TH SarabunPSK"/>
          <w:color w:val="FF0000"/>
          <w:sz w:val="32"/>
          <w:szCs w:val="32"/>
        </w:rPr>
        <w:t>3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4ECD2E89" w14:textId="59A17D67" w:rsidR="00577F85" w:rsidRPr="00486166" w:rsidRDefault="00577F8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  <w:cs/>
        </w:rPr>
        <w:t>อนุสรณ์สถาน ดร.ซุนยัดเซ็น (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</w:rPr>
        <w:t>Dr.</w:t>
      </w:r>
      <w:r w:rsidR="00AB3D1A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B2293" w:rsidRPr="00AD5515">
        <w:rPr>
          <w:rFonts w:ascii="TH SarabunPSK" w:hAnsi="TH SarabunPSK" w:cs="TH SarabunPSK"/>
          <w:b/>
          <w:bCs/>
          <w:sz w:val="32"/>
          <w:szCs w:val="32"/>
        </w:rPr>
        <w:t xml:space="preserve">Sun Yat-Sen Memorial Hall) 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ที่สร้างข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ึ้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นเพื่อรำลึกถึง ดร.ซุนยัดเซ็น ซึ่งถือว่าเป็นบิดาของชาวจีน เป็นผู้ปลดปล่อยชาวจีนจากระบอบ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 xml:space="preserve">สมบูรณาญาสิทธิราชย์ 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ที่ปกครองประเทศจีนมาเป็นเวลาหลายพันปี โดยบ้านเกิดของเขานั้นก็อยู่ที่ เมืองเซียงซัน ในกวางเจา ภายในอนุสรณ์สถานนั้น เป็นหอประชุมขนาดใหญ่รูปทรงแปดเหลี่ยม ที่ได้รับการยกย่องว่าเป็นสถาปัตยกรรมชิ้นเยี่ยม เพราะสร้างข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ึ้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นโดยไม่มีเสากลางห้องที่จะบดบังสายตาของผู้ชมที่มองไปยังเวที ภายในหอประชุมนั้น มีประว</w:t>
      </w:r>
      <w:r w:rsidR="00AB3D1A" w:rsidRPr="00486166">
        <w:rPr>
          <w:rFonts w:ascii="TH SarabunPSK" w:hAnsi="TH SarabunPSK" w:cs="TH SarabunPSK"/>
          <w:sz w:val="32"/>
          <w:szCs w:val="32"/>
          <w:cs/>
        </w:rPr>
        <w:t>ัติ</w:t>
      </w:r>
      <w:r w:rsidR="00FB2293" w:rsidRPr="00486166">
        <w:rPr>
          <w:rFonts w:ascii="TH SarabunPSK" w:hAnsi="TH SarabunPSK" w:cs="TH SarabunPSK"/>
          <w:sz w:val="32"/>
          <w:szCs w:val="32"/>
          <w:cs/>
        </w:rPr>
        <w:t>ของ ดร.ซุนยัดเซ็นได้ให้อ่านกัน และบริเวณด้านหน้าหอประชุมก็มีอนุสาวรีย์ของ ดร.ซุนยัดเซ็น ยืนเด่นเป็นสง่า เป็นจุดที่นักท่องเที่ยวทุกคนจะต้องเก็บรูปไปเป็นที่ระลึกอีกทั้งบริเวณรอบๆหอประชุมยังจัดทำเป็นสวนสาธารณะให้ประชาชนเข้ามาพักผ่อนหย่อนใจกัน</w:t>
      </w:r>
    </w:p>
    <w:p w14:paraId="4180D7D6" w14:textId="1A9E65BC" w:rsidR="002E4E46" w:rsidRDefault="002E4E46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จากนั้นนำท่านแวะซ</w:t>
      </w:r>
      <w:r w:rsidR="00456247" w:rsidRPr="00486166">
        <w:rPr>
          <w:rFonts w:ascii="TH SarabunPSK" w:hAnsi="TH SarabunPSK" w:cs="TH SarabunPSK"/>
          <w:sz w:val="32"/>
          <w:szCs w:val="32"/>
          <w:cs/>
        </w:rPr>
        <w:t>ื้</w:t>
      </w:r>
      <w:r w:rsidRPr="00486166">
        <w:rPr>
          <w:rFonts w:ascii="TH SarabunPSK" w:hAnsi="TH SarabunPSK" w:cs="TH SarabunPSK"/>
          <w:sz w:val="32"/>
          <w:szCs w:val="32"/>
          <w:cs/>
        </w:rPr>
        <w:t>อ</w:t>
      </w:r>
      <w:r w:rsidR="00E1797F"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ยาแก้น้ำร้อนลวก ร้านยา เป่าฟู่หลิง บัวหิมะ ยาประจำบ้านที่มีชื่อเสียง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ท่านจะได้ชมการสาธิตการนวดเท้า ซึ่งเป็นอีกวิธีหนึ่งในการผ่อนคลายความเครียด และบำรุงการไหลเวียนของโลหิตด้วยวิธีธรรมชาติ และนำท่านแวะร้านผ้าไหม ซึ่งผ้าไหม เป็นอีกสินค้าของฝากของเมืองจีน ให้ชมความละเอียดอ่อนของผ้าไหม และเลือกซื้อสินค้าที่จากผ้าไหมที่มีเนื้อผ้าอันละเอียดอ่อน เช่น ผ้าห่ม เสื้อผ้า รองเท้า และอื่นๆ</w:t>
      </w:r>
    </w:p>
    <w:p w14:paraId="4F74C37B" w14:textId="5C797337" w:rsidR="00DC3D8A" w:rsidRPr="00AD5515" w:rsidRDefault="00357A8A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กลางวัน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="00BA3DA9">
        <w:rPr>
          <w:rFonts w:ascii="TH SarabunPSK" w:hAnsi="TH SarabunPSK" w:cs="TH SarabunPSK"/>
          <w:color w:val="FF0000"/>
          <w:sz w:val="32"/>
          <w:szCs w:val="32"/>
        </w:rPr>
        <w:t>4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3946D575" w14:textId="16AD7A4C" w:rsidR="00357A8A" w:rsidRPr="00486166" w:rsidRDefault="00AD5515" w:rsidP="00AD5515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4C096EA9" wp14:editId="44DFC71B">
            <wp:simplePos x="0" y="0"/>
            <wp:positionH relativeFrom="margin">
              <wp:posOffset>89535</wp:posOffset>
            </wp:positionH>
            <wp:positionV relativeFrom="paragraph">
              <wp:posOffset>964367</wp:posOffset>
            </wp:positionV>
            <wp:extent cx="7200900" cy="3000375"/>
            <wp:effectExtent l="0" t="0" r="0" b="9525"/>
            <wp:wrapSquare wrapText="bothSides"/>
            <wp:docPr id="48406108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06108" name="รูปภาพ 4840610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7A8A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ผู่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โถว หรือวัดผู่ถัว</w:t>
      </w:r>
      <w:r w:rsidR="00E1797F" w:rsidRPr="00AD5515">
        <w:rPr>
          <w:rFonts w:ascii="TH SarabunPSK" w:hAnsi="TH SarabunPSK" w:cs="TH SarabunPSK"/>
          <w:b/>
          <w:bCs/>
          <w:sz w:val="32"/>
          <w:szCs w:val="32"/>
          <w:cs/>
        </w:rPr>
        <w:t>ซ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  <w:cs/>
        </w:rPr>
        <w:t>าน (</w:t>
      </w:r>
      <w:r w:rsidR="00357A8A" w:rsidRPr="00AD5515">
        <w:rPr>
          <w:rFonts w:ascii="TH SarabunPSK" w:hAnsi="TH SarabunPSK" w:cs="TH SarabunPSK"/>
          <w:b/>
          <w:bCs/>
          <w:sz w:val="32"/>
          <w:szCs w:val="32"/>
        </w:rPr>
        <w:t>Putuoshan Temple)</w:t>
      </w:r>
      <w:r w:rsidR="00357A8A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357A8A" w:rsidRPr="00486166">
        <w:rPr>
          <w:rFonts w:ascii="TH SarabunPSK" w:hAnsi="TH SarabunPSK" w:cs="TH SarabunPSK"/>
          <w:sz w:val="32"/>
          <w:szCs w:val="32"/>
          <w:cs/>
        </w:rPr>
        <w:t>ดินแดนอันศักดิ์สิทธิ์ ของพระโพธิสัตว์กวนอิม พุทธศาสนานิกายมหายาน พระโพธิสัตว์กวนอิมคืออวตารหนึ่งของพระอมิตาภพุทธเจ้า ซึ่งพระโพธิสัตว์กวนอิม เป็นมหาบุรุษมีวัฒนธรรมโดยรวมกว้างขวางและออกแบบด้วยรูปแบบสถาปัตยกรรมโบราณแบบดั้งเดิม</w:t>
      </w:r>
    </w:p>
    <w:p w14:paraId="3649F1AC" w14:textId="52D9ED91" w:rsidR="00B455FA" w:rsidRPr="00486166" w:rsidRDefault="00B455FA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75208D" w:rsidRPr="00AD5515">
        <w:rPr>
          <w:rFonts w:ascii="TH SarabunPSK" w:hAnsi="TH SarabunPSK" w:cs="TH SarabunPSK"/>
          <w:b/>
          <w:bCs/>
          <w:sz w:val="32"/>
          <w:szCs w:val="32"/>
          <w:cs/>
        </w:rPr>
        <w:t>จูไห่ฟิชเชอร์เกิร์ล (</w:t>
      </w:r>
      <w:r w:rsidR="0075208D" w:rsidRPr="00AD5515">
        <w:rPr>
          <w:rFonts w:ascii="TH SarabunPSK" w:hAnsi="TH SarabunPSK" w:cs="TH SarabunPSK"/>
          <w:b/>
          <w:bCs/>
          <w:sz w:val="32"/>
          <w:szCs w:val="32"/>
        </w:rPr>
        <w:t xml:space="preserve">Zhuhai Fishing Girl)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 สาวงามหวีหนี่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เป็นสถานที่ไฮไลท์ของเมืองจูไห่ ซึ่งเป็นจุดท่องเที่ยวอีกจุดที่สำคัญ ของเมืองนี้ เป็นรูปหินแกะสลักหญิงชาวประมงยืนชูไข่มุกยื่นออกไปในทะเล ติดริม ถนนคู่รัก และที่เรียกว่าถนนคู่รักเพราะว่าภายในบริเวณถนนริมชายหาดแห่ง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นี้ ได้มีการนำเก้าอี้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>ม้านั</w:t>
      </w:r>
      <w:r w:rsidR="002415F4" w:rsidRPr="00486166">
        <w:rPr>
          <w:rFonts w:ascii="TH SarabunPSK" w:hAnsi="TH SarabunPSK" w:cs="TH SarabunPSK"/>
          <w:sz w:val="32"/>
          <w:szCs w:val="32"/>
          <w:cs/>
        </w:rPr>
        <w:t>่ง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 ซึ่งทำมาสำหรับ 2 คนเท่านั้น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>จึงตั้งชื่อว่า ถนนคู่รัก</w:t>
      </w:r>
    </w:p>
    <w:p w14:paraId="63A138B9" w14:textId="1152EE5B" w:rsidR="00AD5515" w:rsidRDefault="00403133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lastRenderedPageBreak/>
        <w:t xml:space="preserve">จากนั้นนำท่านสู่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ร้านหยก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 หยกในจีนโบราณจนมาถึงสมัยนี้ ยังมีความเชื่อว่าเป็นอัญมณีที่ล้ำค่าและหายาก บ่งบอกฐานะของสตรีในสมยัก่อน แต่ในสมัยนี้ เชื่อกันว่าหยกสีเขียวนั้นเหนี่ยวนำโชคและความร่ำรวย ดังคำกล่าวที่ว่า“สีเขียวเหนี่ยวทรัพย์” ถือเป็นการเสริมฮวงจุ้ยที่ดีของผู้สวมใส่อิสระให้ท่านได้เรียนรู้ชนิดของหยกและเลือกซื้อตามใจชอบ</w:t>
      </w:r>
    </w:p>
    <w:p w14:paraId="113D9163" w14:textId="63335E65" w:rsidR="00403133" w:rsidRPr="00486166" w:rsidRDefault="00E13C88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2BA274B" wp14:editId="0A9C5BDA">
            <wp:simplePos x="0" y="0"/>
            <wp:positionH relativeFrom="margin">
              <wp:posOffset>61595</wp:posOffset>
            </wp:positionH>
            <wp:positionV relativeFrom="paragraph">
              <wp:posOffset>4486158</wp:posOffset>
            </wp:positionV>
            <wp:extent cx="7200900" cy="3000375"/>
            <wp:effectExtent l="0" t="0" r="0" b="9525"/>
            <wp:wrapSquare wrapText="bothSides"/>
            <wp:docPr id="9339313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931352" name="รูปภาพ 9339313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72690CAD" wp14:editId="60C95D2D">
            <wp:simplePos x="0" y="0"/>
            <wp:positionH relativeFrom="margin">
              <wp:posOffset>106045</wp:posOffset>
            </wp:positionH>
            <wp:positionV relativeFrom="paragraph">
              <wp:posOffset>190905</wp:posOffset>
            </wp:positionV>
            <wp:extent cx="7200900" cy="3000375"/>
            <wp:effectExtent l="0" t="0" r="0" b="9525"/>
            <wp:wrapSquare wrapText="bothSides"/>
            <wp:docPr id="99612039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120390" name="รูปภาพ 99612039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จากนั้นนำท่านสู่ </w:t>
      </w:r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สวนหยวนหมิง หรือ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403133" w:rsidRPr="00AD5515">
        <w:rPr>
          <w:rFonts w:ascii="TH SarabunPSK" w:hAnsi="TH SarabunPSK" w:cs="TH SarabunPSK"/>
          <w:b/>
          <w:bCs/>
          <w:sz w:val="32"/>
          <w:szCs w:val="32"/>
          <w:cs/>
        </w:rPr>
        <w:t>พระราชวังจำลองหยวนหมิง</w:t>
      </w:r>
      <w:r w:rsidR="00403133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03133" w:rsidRPr="00486166">
        <w:rPr>
          <w:rFonts w:ascii="TH SarabunPSK" w:hAnsi="TH SarabunPSK" w:cs="TH SarabunPSK"/>
          <w:sz w:val="32"/>
          <w:szCs w:val="32"/>
          <w:cs/>
        </w:rPr>
        <w:t>ตั้งอยู่ ณ ใจกลางหุบเขาชิลิน เมืองจูไห่ สร้างขึ้นเลียนแบบพระราชวังหยวนหมิง ณ กรุงปักกิ่ง สิ่งก่อสร้างต่างๆ มากกว่า 100 ชิ้น มีขนาดเท่าของจริงในอดีตทุกชิ้น อาทิ เสาหินคู่ สะพานข้ามธารทอง ประตูต้ากง ตำหนักเจิ้งต้ากวางหมิง สะพานเก้าเลี้ยว สวนแห่งนี้โอบล้อมด้วยขุนเขาที่เขียวชอุ่ม และมีพื้นที่ครอบคลุมทะเลสาบขนาดมหึมา ซึ่งมีขนาดเท่ากับสวนเดิมในกรุงปักกิ่ง และยังมีการเพิ่มเติมและตกแตกสวนที่เป็นศิลปะแบบตะวันตกผสมกับศิลปะจีน</w:t>
      </w:r>
    </w:p>
    <w:p w14:paraId="6CC2E5E5" w14:textId="20AE8BBC" w:rsidR="00A7164F" w:rsidRPr="00486166" w:rsidRDefault="00A7164F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อิสระช้อปปิ้งตลาดใต้ดินกงเป่ย</w:t>
      </w:r>
      <w:r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 xml:space="preserve">ตั้งอยู่ติดชายแดนมาเก๊า เป็นศูนย์การค้าติดแอร์ ที่มีร้านค้ามากกว่า </w:t>
      </w:r>
      <w:r w:rsidRPr="00486166">
        <w:rPr>
          <w:rFonts w:ascii="TH SarabunPSK" w:hAnsi="TH SarabunPSK" w:cs="TH SarabunPSK"/>
          <w:sz w:val="32"/>
          <w:szCs w:val="32"/>
        </w:rPr>
        <w:t>5,00</w:t>
      </w:r>
      <w:r w:rsidRPr="00486166">
        <w:rPr>
          <w:rFonts w:ascii="TH SarabunPSK" w:hAnsi="TH SarabunPSK" w:cs="TH SarabunPSK"/>
          <w:sz w:val="32"/>
          <w:szCs w:val="32"/>
          <w:cs/>
        </w:rPr>
        <w:t>0 ร้านค้า มีสินค้าให้ท่านเลือกมากมาย เช่น สินค้าก๊อปปี้แบรนด์เนมต่างๆ ไม่ว่าจะเป็นเสื้อผ้า รองเท้า กระเป๋า นาฬิกา</w:t>
      </w:r>
      <w:r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Pr="00486166">
        <w:rPr>
          <w:rFonts w:ascii="TH SarabunPSK" w:hAnsi="TH SarabunPSK" w:cs="TH SarabunPSK"/>
          <w:sz w:val="32"/>
          <w:szCs w:val="32"/>
          <w:cs/>
        </w:rPr>
        <w:t>ของเด็กเล่น ฯลฯ ที่นี่ มีสินค้าให้เลือกซื้อหลากหลาย จึงเป็นที่นิยมมากของชาวมาเก๊าและฮ่องกง เนื่องจากสินค้าที่นี่มีคุณภาพและราคาถูก</w:t>
      </w:r>
    </w:p>
    <w:p w14:paraId="3311438F" w14:textId="098D0A64" w:rsidR="00A02EE2" w:rsidRDefault="00A02EE2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</w:p>
    <w:p w14:paraId="601C6957" w14:textId="656354D6" w:rsidR="00A02EE2" w:rsidRDefault="00A02EE2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</w:p>
    <w:p w14:paraId="0D8E990B" w14:textId="4581707D" w:rsidR="00A7164F" w:rsidRPr="00AD5515" w:rsidRDefault="00E13C88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70528" behindDoc="0" locked="0" layoutInCell="1" allowOverlap="1" wp14:anchorId="29F3DBEE" wp14:editId="78419451">
            <wp:simplePos x="0" y="0"/>
            <wp:positionH relativeFrom="margin">
              <wp:posOffset>0</wp:posOffset>
            </wp:positionH>
            <wp:positionV relativeFrom="paragraph">
              <wp:posOffset>229041</wp:posOffset>
            </wp:positionV>
            <wp:extent cx="7200900" cy="3000375"/>
            <wp:effectExtent l="0" t="0" r="0" b="9525"/>
            <wp:wrapSquare wrapText="bothSides"/>
            <wp:docPr id="89712633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126332" name="รูปภาพ 8971263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64F" w:rsidRPr="00AD5515">
        <w:rPr>
          <w:rFonts w:ascii="TH SarabunPSK" w:hAnsi="TH SarabunPSK" w:cs="TH SarabunPSK"/>
          <w:color w:val="FF0000"/>
          <w:sz w:val="32"/>
          <w:szCs w:val="32"/>
          <w:cs/>
        </w:rPr>
        <w:t>เย็น</w:t>
      </w:r>
      <w:r w:rsidR="00A7164F"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7164F"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7164F"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="00A7164F"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บริการอาหารเย็น ณ ภัตตาคาร (</w:t>
      </w:r>
      <w:r w:rsidR="00BA3DA9">
        <w:rPr>
          <w:rFonts w:ascii="TH SarabunPSK" w:hAnsi="TH SarabunPSK" w:cs="TH SarabunPSK"/>
          <w:color w:val="FF0000"/>
          <w:sz w:val="32"/>
          <w:szCs w:val="32"/>
        </w:rPr>
        <w:t>5</w:t>
      </w:r>
      <w:r w:rsidR="00A7164F" w:rsidRPr="00AD5515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446B1AEA" w14:textId="1F8ADD43" w:rsidR="00AD5515" w:rsidRDefault="00A7164F" w:rsidP="00486166">
      <w:pPr>
        <w:pStyle w:val="a3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โรงแรมที่พัก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นำท่านเข้าสู่ที่พัก </w:t>
      </w:r>
      <w:r w:rsidRPr="00AD5515">
        <w:rPr>
          <w:rFonts w:ascii="TH SarabunPSK" w:eastAsia="Times New Roman" w:hAnsi="TH SarabunPSK" w:cs="TH SarabunPSK"/>
          <w:b/>
          <w:bCs/>
          <w:sz w:val="32"/>
          <w:szCs w:val="32"/>
        </w:rPr>
        <w:t>IRVINE HOLIDAY HOTEL</w:t>
      </w:r>
      <w:r w:rsidR="00C81CC6"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>หรือเทียบเท่า</w:t>
      </w:r>
    </w:p>
    <w:p w14:paraId="222BD881" w14:textId="3509D885" w:rsidR="00A7164F" w:rsidRPr="00A02EE2" w:rsidRDefault="00A7164F" w:rsidP="00E13C88">
      <w:pPr>
        <w:pStyle w:val="a3"/>
        <w:shd w:val="clear" w:color="auto" w:fill="1E48A6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A02EE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วันที่ส</w:t>
      </w:r>
      <w:r w:rsidR="00A02EE2" w:rsidRPr="00A02EE2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าม</w:t>
      </w:r>
      <w:r w:rsidRPr="00A02EE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ab/>
        <w:t>เมืองจูไห่ – ฮ่องกง (รถโค้ช) - วัดเจ้าแม่กวนอิม ฮองฮำ – โรงงานจิวเวอรี่ - วัดแชกงหมิว – อิสระช้อปปิ้ง ย่านจิมซาจุ่ย – สนามบินฮ่องกง (เช็กแล็บก็อก) – กรุงเทพฯ (สุวรรณภูมิ)</w:t>
      </w:r>
    </w:p>
    <w:p w14:paraId="7D66B9E0" w14:textId="014E77A1" w:rsidR="00A7164F" w:rsidRPr="00AD5515" w:rsidRDefault="00A7164F" w:rsidP="00486166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เช้า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บริการอาหารเช้า ณ ห้องอาหารของโรงแรม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="00BA3DA9">
        <w:rPr>
          <w:rFonts w:ascii="TH SarabunPSK" w:hAnsi="TH SarabunPSK" w:cs="TH SarabunPSK"/>
          <w:color w:val="FF0000"/>
          <w:sz w:val="32"/>
          <w:szCs w:val="32"/>
        </w:rPr>
        <w:t>6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</w:p>
    <w:p w14:paraId="5A125D35" w14:textId="7CC320B0" w:rsidR="00A7164F" w:rsidRPr="00AD5515" w:rsidRDefault="00A7164F" w:rsidP="00AD5515">
      <w:pPr>
        <w:pStyle w:val="a3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D5515">
        <w:rPr>
          <w:rFonts w:ascii="TH SarabunPSK" w:hAnsi="TH SarabunPSK" w:cs="TH SarabunPSK"/>
          <w:b/>
          <w:bCs/>
          <w:sz w:val="32"/>
          <w:szCs w:val="32"/>
          <w:cs/>
        </w:rPr>
        <w:t xml:space="preserve">ได้เวลาอันสมควร นำท่านเดินทางกลับสู่ฮ่องกง </w:t>
      </w:r>
      <w:r w:rsidR="002E6DA7" w:rsidRPr="00AD5515">
        <w:rPr>
          <w:rFonts w:ascii="TH SarabunPSK" w:hAnsi="TH SarabunPSK" w:cs="TH SarabunPSK"/>
          <w:b/>
          <w:bCs/>
          <w:sz w:val="32"/>
          <w:szCs w:val="32"/>
          <w:cs/>
        </w:rPr>
        <w:t>(ด้วยรถโค้ช)</w:t>
      </w:r>
    </w:p>
    <w:p w14:paraId="31A6181D" w14:textId="2ACBC6E4" w:rsidR="008739AB" w:rsidRPr="00486166" w:rsidRDefault="00E13C88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7D4C034B" wp14:editId="688B4A67">
            <wp:simplePos x="0" y="0"/>
            <wp:positionH relativeFrom="page">
              <wp:posOffset>285750</wp:posOffset>
            </wp:positionH>
            <wp:positionV relativeFrom="paragraph">
              <wp:posOffset>1720617</wp:posOffset>
            </wp:positionV>
            <wp:extent cx="7200900" cy="3002280"/>
            <wp:effectExtent l="0" t="0" r="0" b="7620"/>
            <wp:wrapSquare wrapText="bothSides"/>
            <wp:docPr id="140560480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604800" name="รูปภาพ 140560480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จากนั้นนำท่านเดินทางสู่ 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วัดเจ้าแม่กวนอิมฮองฮำ (</w:t>
      </w:r>
      <w:r w:rsidR="00A7164F" w:rsidRPr="00AD5515">
        <w:rPr>
          <w:rFonts w:ascii="TH SarabunPSK" w:hAnsi="TH SarabunPSK" w:cs="TH SarabunPSK"/>
          <w:b/>
          <w:bCs/>
          <w:sz w:val="32"/>
          <w:szCs w:val="32"/>
        </w:rPr>
        <w:t>HUNG HOM KWUN YUM TEMPLE)</w:t>
      </w:r>
      <w:r w:rsidR="00A7164F" w:rsidRPr="00AD5515">
        <w:rPr>
          <w:rFonts w:ascii="TH SarabunPSK" w:hAnsi="TH SarabunPSK" w:cs="TH SarabunPSK"/>
          <w:sz w:val="32"/>
          <w:szCs w:val="32"/>
        </w:rPr>
        <w:t xml:space="preserve"> </w:t>
      </w:r>
      <w:r w:rsidR="00A7164F" w:rsidRPr="00486166">
        <w:rPr>
          <w:rFonts w:ascii="TH SarabunPSK" w:hAnsi="TH SarabunPSK" w:cs="TH SarabunPSK"/>
          <w:sz w:val="32"/>
          <w:szCs w:val="32"/>
          <w:cs/>
        </w:rPr>
        <w:t xml:space="preserve">เป็นหนึ่งในวัดที่ชาวฮ่องกงนั้นเลื่อมใสกันมาก ด้วยความที่เจ้าแม่กวนอิมนั้นเป็นเทพเจ้าแห่งความเมตตา ฉะนั้นเมื่อใครมีทุกข์ร้อนอะไรก็มักจะมากราบไหว้ขอพรให้เจ้าแม่นั้นช่วยเหลือ วัดนี้ถูกสร้างขึ้นในปี ค.ศ.1873 ในช่วงสงครามโลกครั้งที่ 2 มีการปล่อยระเบิดลงบริเวณวัดฮ่องฮำหลายต่อหลายครั้ง ทำให้มีผู้บาดเจ็บและล้มตายมากมาย แต่ชาวบ้านที่หนีเข้าไปหลบภัยในวัดนี้กลับปลอดภัยและตัววัดก็ไม่ได้รับความเสียหายจากเหตุการณ์ทิ้งระเบิดอย่างน่าอัศจรรย์ และวันสำคัญอีกวันหนึ่งที่คนหลั่งไหลมาไหว้ขอพรอย่างไม่ขาดสาย และรอคอยเป็นประจำทุกปี ก็คือ "วันเปิดทรัพย์" หรือ วันยืมเงินเทพเจ้า เป็นวันที่จะมาขอพรและยืมเงินเจ้าแม่กวนอิม ซึ่งตรงกับวันที่ 26 นับจากวันตรุษจีน ซึ่งพิธีนี้ใน 1 ปี มีเพียงครั้งเดียวเท่านั้น </w:t>
      </w:r>
    </w:p>
    <w:p w14:paraId="4CF616FA" w14:textId="6DF09349" w:rsidR="00A02EE2" w:rsidRPr="00486166" w:rsidRDefault="00E13C88" w:rsidP="00A02EE2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0" locked="0" layoutInCell="1" allowOverlap="1" wp14:anchorId="22EF9307" wp14:editId="3D915DB8">
            <wp:simplePos x="0" y="0"/>
            <wp:positionH relativeFrom="margin">
              <wp:posOffset>61708</wp:posOffset>
            </wp:positionH>
            <wp:positionV relativeFrom="paragraph">
              <wp:posOffset>1014110</wp:posOffset>
            </wp:positionV>
            <wp:extent cx="7200900" cy="3000375"/>
            <wp:effectExtent l="0" t="0" r="0" b="9525"/>
            <wp:wrapSquare wrapText="bothSides"/>
            <wp:docPr id="6578022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802265" name="รูปภาพ 65780226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2EE2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จากนั้นนำท่านชม </w:t>
      </w:r>
      <w:r w:rsidR="00A02EE2" w:rsidRPr="00AD5515">
        <w:rPr>
          <w:rFonts w:ascii="TH SarabunPSK" w:hAnsi="TH SarabunPSK" w:cs="TH SarabunPSK"/>
          <w:b/>
          <w:bCs/>
          <w:sz w:val="32"/>
          <w:szCs w:val="32"/>
          <w:cs/>
        </w:rPr>
        <w:t>โรงงานจิวเวอรี่</w:t>
      </w:r>
      <w:r w:rsidR="00A02EE2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02EE2" w:rsidRPr="00486166">
        <w:rPr>
          <w:rFonts w:ascii="TH SarabunPSK" w:hAnsi="TH SarabunPSK" w:cs="TH SarabunPSK"/>
          <w:sz w:val="32"/>
          <w:szCs w:val="32"/>
          <w:cs/>
        </w:rPr>
        <w:t>ซึ่งเป็นโรงงานที่มีชื่อเสียงที่สุดของฮ่องกงในเรื่องการออกแบบเครื่องประดับ อาทิเช่น จี้ และแหวนกังหัน ที่สวยงามโดดเด่นไม่เหมือนใคร ซึ่งถือกำเนิดขึ้นที่นี่และมีชื่อเสียงที่สุดใช้เป็นเครื่องประดับติดตัว และเสริมดวงชะตา สินค้าทุกชิ้นมีเอกสารรับประกันคุณภาพเปลี่ยน ซ่อม ได้ตลอดอายุการใช้งาน หากเกิดการชำรุดจากสินค้าไม่ใช่อุบัติเหตุ</w:t>
      </w:r>
    </w:p>
    <w:p w14:paraId="7F1B7DE8" w14:textId="1DEF17F3" w:rsidR="00EF1E22" w:rsidRPr="00486166" w:rsidRDefault="00EF1E22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>กลางวัน</w:t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AD5515" w:rsidRPr="00AD5515">
        <w:rPr>
          <w:rFonts w:ascii="TH SarabunPSK" w:hAnsi="TH SarabunPSK" w:cs="TH SarabunPSK"/>
          <w:color w:val="FF0000"/>
          <w:sz w:val="32"/>
          <w:szCs w:val="32"/>
        </w:rPr>
        <w:tab/>
      </w:r>
      <w:r w:rsidRPr="00AD5515">
        <w:rPr>
          <w:rFonts w:ascii="TH SarabunPSK" w:hAnsi="TH SarabunPSK" w:cs="TH SarabunPSK"/>
          <w:color w:val="FF0000"/>
          <w:sz w:val="32"/>
          <w:szCs w:val="32"/>
        </w:rPr>
        <w:sym w:font="Webdings" w:char="F0E4"/>
      </w:r>
      <w:r w:rsidRPr="00AD5515">
        <w:rPr>
          <w:rFonts w:ascii="TH SarabunPSK" w:hAnsi="TH SarabunPSK" w:cs="TH SarabunPSK"/>
          <w:color w:val="FF0000"/>
          <w:sz w:val="32"/>
          <w:szCs w:val="32"/>
          <w:cs/>
        </w:rPr>
        <w:t xml:space="preserve"> บริการอาหารกลางวัน ณ ภัตตาคาร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 xml:space="preserve"> (</w:t>
      </w:r>
      <w:r w:rsidR="00BA3DA9">
        <w:rPr>
          <w:rFonts w:ascii="TH SarabunPSK" w:hAnsi="TH SarabunPSK" w:cs="TH SarabunPSK"/>
          <w:color w:val="FF0000"/>
          <w:sz w:val="32"/>
          <w:szCs w:val="32"/>
        </w:rPr>
        <w:t>7</w:t>
      </w:r>
      <w:r w:rsidRPr="00AD5515">
        <w:rPr>
          <w:rFonts w:ascii="TH SarabunPSK" w:hAnsi="TH SarabunPSK" w:cs="TH SarabunPSK"/>
          <w:color w:val="FF0000"/>
          <w:sz w:val="32"/>
          <w:szCs w:val="32"/>
        </w:rPr>
        <w:t>)</w:t>
      </w:r>
      <w:r w:rsidR="00126E86" w:rsidRPr="00AD5515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126E86" w:rsidRPr="00486166">
        <w:rPr>
          <w:rFonts w:ascii="TH SarabunPSK" w:hAnsi="TH SarabunPSK" w:cs="TH SarabunPSK"/>
          <w:sz w:val="32"/>
          <w:szCs w:val="32"/>
          <w:highlight w:val="yellow"/>
          <w:cs/>
        </w:rPr>
        <w:t xml:space="preserve">เมนูพิเศษ </w:t>
      </w:r>
      <w:r w:rsidR="00126E86" w:rsidRPr="00486166">
        <w:rPr>
          <w:rFonts w:ascii="TH SarabunPSK" w:hAnsi="TH SarabunPSK" w:cs="TH SarabunPSK"/>
          <w:sz w:val="32"/>
          <w:szCs w:val="32"/>
          <w:highlight w:val="yellow"/>
        </w:rPr>
        <w:t xml:space="preserve">: </w:t>
      </w:r>
      <w:r w:rsidR="00126E86" w:rsidRPr="00486166">
        <w:rPr>
          <w:rFonts w:ascii="TH SarabunPSK" w:hAnsi="TH SarabunPSK" w:cs="TH SarabunPSK"/>
          <w:sz w:val="32"/>
          <w:szCs w:val="32"/>
          <w:highlight w:val="yellow"/>
          <w:cs/>
        </w:rPr>
        <w:t>ห่านย่างสไตล์ฮ่องกง</w:t>
      </w:r>
    </w:p>
    <w:p w14:paraId="3DC056AA" w14:textId="11B51EBE" w:rsidR="00D52667" w:rsidRPr="00486166" w:rsidRDefault="00AD5515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538F4ADF" wp14:editId="45A33455">
            <wp:simplePos x="0" y="0"/>
            <wp:positionH relativeFrom="column">
              <wp:posOffset>61708</wp:posOffset>
            </wp:positionH>
            <wp:positionV relativeFrom="paragraph">
              <wp:posOffset>1075955</wp:posOffset>
            </wp:positionV>
            <wp:extent cx="7200900" cy="3002280"/>
            <wp:effectExtent l="0" t="0" r="0" b="7620"/>
            <wp:wrapSquare wrapText="bothSides"/>
            <wp:docPr id="5276531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53112" name="รูปภาพ 52765311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จากนั้นนำท่านเดินทางไป 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  <w:cs/>
        </w:rPr>
        <w:t>วัดแชกงหมิว หรือ วัดกังหัน (</w:t>
      </w:r>
      <w:r w:rsidR="00EF1E22" w:rsidRPr="00AD5515">
        <w:rPr>
          <w:rFonts w:ascii="TH SarabunPSK" w:hAnsi="TH SarabunPSK" w:cs="TH SarabunPSK"/>
          <w:b/>
          <w:bCs/>
          <w:sz w:val="32"/>
          <w:szCs w:val="32"/>
        </w:rPr>
        <w:t>CHE KUNG TEMPLE)</w:t>
      </w:r>
      <w:r w:rsidR="00EF1E22" w:rsidRPr="00AD55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วัดแชกงสร้างขึ้นเพื่อเป็นอนุสรณ์เพื่อลำลึกถึงตำนาน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แห่งนักรบราชวงค์ซ่ง มีนามว่า “แซ กง” แม่ทัพปราบศึก ผู้คนทั่วทุกดินแดนต่างยำเกรงในกำลังพลอันกล้าหาญแข็งแกร่งของแม่ทัพแชกง เป็นวัดเก่าแก่ที่มีความศักดิ์สิทธิ์มาก มีอายุกว่า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</w:rPr>
        <w:t>300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ปีตั้งอยู่ในเขต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</w:rPr>
        <w:t>SHATIN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มีประวัติเล่าต่อกันมาว่า ขณะ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ที่เป็นแม่ทัพปราบศึกอยู่นั้น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ทุกแคว้นเขตแดนแผ่นดินใหญ่ต่างก็ยำเกรงต่อกำลังพลที่กล้าหาญในกองทัพของท่าน ยามที่ออกรบเพื่อต้านข้าศึกศัตรูทุกทิศทาง ทุก ๆ ครั้ง ท่านใช้สัญลักษณ์รูปกังหัน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4 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ใบพัดติดไว้ด้านหน้ารถศึกนำขบวนในกองทัพ เหล่าทหารกล้ามีความเชื่อว่าเมื่อพก พาสัญลักษณ์รูปกังหันนี้ไป ณ ที่ใด ๆ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> </w:t>
      </w:r>
      <w:r w:rsidR="00EF1E22" w:rsidRPr="00486166">
        <w:rPr>
          <w:rStyle w:val="a9"/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กังหันนี้จะช่วยเสริมสิริมงคล นำพาแต่ความโชคดี มีอำนาจเข้มแข็ง เสริมกำลังใจให้แก่กองทัพของท่าน ชื่อเสียงในการนำทัพสู้ศึกของท่านจึงเป็นตำนานมาจนทุกวันนี้</w:t>
      </w:r>
      <w:r w:rsidR="00EF1E22" w:rsidRPr="0048616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ปัจจุบันวัดแชกง จึงเป็นสถานที่สักการะเคารพ ขอพร ท่านแชกง โดยมีสัญลักษณ์เป็นกังหันนำโชคนั่นเอง </w:t>
      </w:r>
      <w:r w:rsidR="00EF1E22" w:rsidRPr="00486166">
        <w:rPr>
          <w:rFonts w:ascii="TH SarabunPSK" w:hAnsi="TH SarabunPSK" w:cs="TH SarabunPSK"/>
          <w:sz w:val="32"/>
          <w:szCs w:val="32"/>
        </w:rPr>
        <w:sym w:font="Wingdings" w:char="F05B"/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การหมุนกังหันนำโชคที่ตั้งอยู่ในวัด เพื่อจะได้หมุนเวียนชีวิตของเราและครอบครัวให้มีความเจริญก้าวหน้าด้าน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lastRenderedPageBreak/>
        <w:t xml:space="preserve">หน้าที่การงาน โชคลาภ ยศศักดิ์ และถ้าหากคนที่ดวงไม่ดีมีเคราะห์ร้ายก็ถือว่าเป็นการช่วยหมุนปัดเป่าเอาสิ่งร้ายและไม่ดีออกไปให้หมด ในองค์กังหันนำโชคมี 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4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ใบพัด คือพร </w:t>
      </w:r>
      <w:r w:rsidR="00EF1E22" w:rsidRPr="00486166">
        <w:rPr>
          <w:rFonts w:ascii="TH SarabunPSK" w:hAnsi="TH SarabunPSK" w:cs="TH SarabunPSK"/>
          <w:sz w:val="32"/>
          <w:szCs w:val="32"/>
        </w:rPr>
        <w:t>4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 ประการ ได้แก่ สุขภาพร่างกายแข็งแรง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>เดินทางปลอดภัย</w:t>
      </w:r>
      <w:r w:rsidR="00EF1E22" w:rsidRPr="00486166">
        <w:rPr>
          <w:rFonts w:ascii="TH SarabunPSK" w:hAnsi="TH SarabunPSK" w:cs="TH SarabunPSK"/>
          <w:sz w:val="32"/>
          <w:szCs w:val="32"/>
        </w:rPr>
        <w:t xml:space="preserve">, 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สมความปรารถนา และเงินทองไหลมาเทมา ในทุกๆวันที่ </w:t>
      </w:r>
      <w:r w:rsidR="00EF1E22" w:rsidRPr="00486166">
        <w:rPr>
          <w:rFonts w:ascii="TH SarabunPSK" w:hAnsi="TH SarabunPSK" w:cs="TH SarabunPSK"/>
          <w:sz w:val="32"/>
          <w:szCs w:val="32"/>
        </w:rPr>
        <w:t>2</w:t>
      </w:r>
      <w:r w:rsidR="00EF1E22" w:rsidRPr="00486166">
        <w:rPr>
          <w:rFonts w:ascii="TH SarabunPSK" w:hAnsi="TH SarabunPSK" w:cs="TH SarabunPSK"/>
          <w:sz w:val="32"/>
          <w:szCs w:val="32"/>
          <w:cs/>
        </w:rPr>
        <w:t xml:space="preserve"> ของเดือนแรกตามปฏิทินจีนชาวฮ่องกงและนักธุรกิจจะมาวัดนี้เพื่อถวายกังหันลมเพราะเชื่อว่ากังหันจะช่วยพัดพาสิ่งชั่วร้ายและโรคภัยไข้เจ็บออกไปจากตัวและนำพาแต่ความโชคดีเข้ามาแทน</w:t>
      </w:r>
      <w:r w:rsidR="00EF1E22" w:rsidRPr="00486166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</w:p>
    <w:p w14:paraId="5BC3BC4B" w14:textId="3355CA14" w:rsidR="00EF1E22" w:rsidRPr="00486166" w:rsidRDefault="00EF1E22" w:rsidP="00AD5515">
      <w:pPr>
        <w:pStyle w:val="a3"/>
        <w:ind w:left="1440"/>
        <w:jc w:val="thaiDistribute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486166">
        <w:rPr>
          <w:rFonts w:ascii="TH SarabunPSK" w:hAnsi="TH SarabunPSK" w:cs="TH SarabunPSK"/>
          <w:sz w:val="32"/>
          <w:szCs w:val="32"/>
          <w:cs/>
        </w:rPr>
        <w:t>จากนั้นเ</w:t>
      </w:r>
      <w:r w:rsidRPr="00486166">
        <w:rPr>
          <w:rFonts w:ascii="TH SarabunPSK" w:hAnsi="TH SarabunPSK" w:cs="TH SarabunPSK"/>
          <w:sz w:val="32"/>
          <w:szCs w:val="32"/>
          <w:cs/>
          <w:lang w:val="tr-TR"/>
        </w:rPr>
        <w:t>ดินทางส</w:t>
      </w:r>
      <w:r w:rsidRPr="00486166">
        <w:rPr>
          <w:rFonts w:ascii="TH SarabunPSK" w:hAnsi="TH SarabunPSK" w:cs="TH SarabunPSK"/>
          <w:sz w:val="32"/>
          <w:szCs w:val="32"/>
          <w:cs/>
        </w:rPr>
        <w:t>ู่แหล่งช้</w:t>
      </w:r>
      <w:r w:rsidRPr="00486166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 xml:space="preserve">อปปิ้ง </w:t>
      </w:r>
      <w:r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ย่านจิมซาจุ่ย </w:t>
      </w:r>
      <w:r w:rsidRPr="00AD5515">
        <w:rPr>
          <w:rFonts w:ascii="TH SarabunPSK" w:hAnsi="TH SarabunPSK" w:cs="TH SarabunPSK"/>
          <w:b/>
          <w:bCs/>
          <w:spacing w:val="6"/>
          <w:sz w:val="32"/>
          <w:szCs w:val="32"/>
          <w:shd w:val="clear" w:color="auto" w:fill="FFFFFF"/>
        </w:rPr>
        <w:t>(TSIM SHA TSUI</w:t>
      </w:r>
      <w:r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t>)</w:t>
      </w:r>
      <w:r w:rsidRPr="00AD5515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สัมผัสบรรยากาศร้านเสื้อผ้า ร้านอาหาร และร้านขายเครื่องประดับที่แข่งกันเรียกลูกค้าตลอดแนวถนนที่มีทั้งสินค้าหรูหราและอุปกรณ์อิเล็กทรอนิกส์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ตั้งอยู่บนถนนนาธาน ถนนทอดยาวตั้งแต่ จิมซาจุ่ย จนถึงย่าน ปริ๊นซ์เอ็ดเวิร์ด เต็มไปด้วยร้านค้าต่างๆมากมายทั้งเสื้อผ้าแบรนด์เนมระดับ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HI-END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ชื่อดังทั่วโลก ห้างสรรพสินค้าที่ทันสมัย</w:t>
      </w:r>
      <w:r w:rsidRPr="00486166">
        <w:rPr>
          <w:rStyle w:val="a9"/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จากถนนนาธานไปที่ถนนแคนตัน ท่านจะตื่นตาตื่นใจไปกับเอาต์เล็ตแบรนด์ที่เรียงติดกันเป็นแถบ นอกจากนี้ยังมี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HARBOUR CITY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 xml:space="preserve">ศูนย์การค้ายักษ์ใหญ่ของฮ่องกง ซึ่งมีร้านค้ากว่า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</w:rPr>
        <w:t xml:space="preserve">450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ร้านรวมอยู่ที่นี่ และ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มี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SHOPPING COMPLEX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ขนาดใหญ่ชื่อ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OCEAN TERMINAL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ซึ่งประกอบไปด้วยห้างสรรพสินค้าเรียงรายกันอยู่ และมีทางเชื่อมติดต่อกันสามารถเดินทะลุถึงกันได้ให้แบรนด์ดังมากมายให้ท่านได้เลือกซื้อ ไม่ว่าจะเป็น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COACH, LONGCHAMP, LOUIS VUITTON, HEMES, PRADA, GIORDANO, BOSSINI 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>และอีกมากมาย</w:t>
      </w:r>
      <w:r w:rsidRPr="00486166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486166">
        <w:rPr>
          <w:rFonts w:ascii="TH SarabunPSK" w:hAnsi="TH SarabunPSK" w:cs="TH SarabunPSK"/>
          <w:color w:val="000000" w:themeColor="text1"/>
          <w:spacing w:val="6"/>
          <w:sz w:val="32"/>
          <w:szCs w:val="32"/>
          <w:shd w:val="clear" w:color="auto" w:fill="FFFFFF"/>
          <w:cs/>
        </w:rPr>
        <w:t>ทางด้านตะวันออก จะมีบาร์และร้านอาหารริมน้ำจำนวนมากให้ท่านได้ผ่อนคลายหลังจากการเดินช้อป ให้พักจิบกาแฟหรือรับประทานอาหารมื้อเที่ยง ชมวิวของอ่าววิกตอเรีย เดินเล่นบริเวณใกล้ๆ จิมซาจุ่ยเริ่มต้นจากหอนาฬิกาสมัยอาณานิคม แถวนี้มีทัศนียภาพที่สวยงามที่สุดแห่งหนึ่งสำหรับการชมวิวตามแนวท่าเรือของเกาะฮ่องกง จิมซาจุ่ยยังอยู่ใกล้กับพิพิธภัณฑ์และแหล่งท่องเที่ยวทางวัฒนธรรมของฮ่องกง อย่างเช่น พิพิธภัณฑ์อวกาศและพิพิธภัณฑ์ศิลปะ เป็นตัวเลือกให้ท่านไปเยี่ยมชมได้อีกด้วย</w:t>
      </w:r>
    </w:p>
    <w:p w14:paraId="11AF1D60" w14:textId="77777777" w:rsidR="00BA3DA9" w:rsidRPr="0017195A" w:rsidRDefault="008739AB" w:rsidP="00BA3DA9">
      <w:pPr>
        <w:pStyle w:val="a3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FD69D53" wp14:editId="2D86D6D2">
            <wp:simplePos x="0" y="0"/>
            <wp:positionH relativeFrom="column">
              <wp:posOffset>63610</wp:posOffset>
            </wp:positionH>
            <wp:positionV relativeFrom="paragraph">
              <wp:posOffset>82909</wp:posOffset>
            </wp:positionV>
            <wp:extent cx="7200900" cy="3000375"/>
            <wp:effectExtent l="0" t="0" r="0" b="9525"/>
            <wp:wrapSquare wrapText="bothSides"/>
            <wp:docPr id="25353787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3787" name="รูปภาพ 2535378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Hlk132018471"/>
      <w:r w:rsidR="00BA3DA9" w:rsidRPr="0017195A">
        <w:rPr>
          <w:rFonts w:ascii="TH SarabunPSK" w:hAnsi="TH SarabunPSK" w:cs="TH SarabunPSK" w:hint="cs"/>
          <w:b/>
          <w:bCs/>
          <w:sz w:val="32"/>
          <w:szCs w:val="32"/>
          <w:cs/>
        </w:rPr>
        <w:t>สมควรแก่เวลานำคณะออกเดินทางสู่สนามบินฮ่องกงเพื่อเดินทางการประเทศไทย</w:t>
      </w:r>
    </w:p>
    <w:p w14:paraId="0606B8C1" w14:textId="71A29F33" w:rsidR="00BA3DA9" w:rsidRPr="0017195A" w:rsidRDefault="00BA3DA9" w:rsidP="00BA3DA9">
      <w:pPr>
        <w:pStyle w:val="a3"/>
        <w:ind w:left="1440" w:hanging="1440"/>
        <w:jc w:val="thaiDistribute"/>
        <w:rPr>
          <w:rFonts w:ascii="TH SarabunPSK" w:hAnsi="TH SarabunPSK" w:cs="TH SarabunPSK"/>
          <w:b/>
          <w:bCs/>
          <w:color w:val="CC9900"/>
          <w:sz w:val="32"/>
          <w:szCs w:val="32"/>
        </w:rPr>
      </w:pPr>
      <w:r w:rsidRPr="0017195A">
        <w:rPr>
          <w:rFonts w:ascii="TH SarabunPSK" w:hAnsi="TH SarabunPSK" w:cs="TH SarabunPSK" w:hint="cs"/>
          <w:b/>
          <w:bCs/>
          <w:sz w:val="32"/>
          <w:szCs w:val="32"/>
        </w:rPr>
        <w:t>1</w:t>
      </w:r>
      <w:r w:rsidRPr="0017195A">
        <w:rPr>
          <w:rFonts w:ascii="TH SarabunPSK" w:hAnsi="TH SarabunPSK" w:cs="TH SarabunPSK"/>
          <w:b/>
          <w:bCs/>
          <w:sz w:val="32"/>
          <w:szCs w:val="32"/>
        </w:rPr>
        <w:t>8.55</w:t>
      </w:r>
      <w:r w:rsidRPr="0017195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น.</w:t>
      </w:r>
      <w:r w:rsidRPr="001719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195A">
        <w:rPr>
          <w:rFonts w:ascii="TH SarabunPSK" w:hAnsi="TH SarabunPSK" w:cs="TH SarabunPSK" w:hint="cs"/>
          <w:sz w:val="32"/>
          <w:szCs w:val="32"/>
          <w:cs/>
        </w:rPr>
        <w:tab/>
        <w:t>ออกเดินทางโดย</w:t>
      </w:r>
      <w:r w:rsidRPr="0017195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สายการบิน</w:t>
      </w:r>
      <w:r w:rsidRPr="0017195A">
        <w:rPr>
          <w:rFonts w:ascii="TH SarabunPSK" w:hAnsi="TH SarabunPSK" w:cs="TH SarabunPSK" w:hint="cs"/>
          <w:color w:val="FF6600"/>
          <w:sz w:val="32"/>
          <w:szCs w:val="32"/>
          <w:cs/>
        </w:rPr>
        <w:t xml:space="preserve"> </w:t>
      </w:r>
      <w:r w:rsidRPr="00D7489A">
        <w:rPr>
          <w:rFonts w:ascii="TH SarabunPSK" w:hAnsi="TH SarabunPSK" w:cs="TH SarabunPSK" w:hint="cs"/>
          <w:b/>
          <w:bCs/>
          <w:color w:val="660066"/>
          <w:sz w:val="32"/>
          <w:szCs w:val="32"/>
        </w:rPr>
        <w:t>THAI AIRWAYS</w:t>
      </w:r>
      <w:r w:rsidRPr="00D7489A">
        <w:rPr>
          <w:rFonts w:ascii="TH SarabunPSK" w:hAnsi="TH SarabunPSK" w:cs="TH SarabunPSK" w:hint="cs"/>
          <w:b/>
          <w:bCs/>
          <w:color w:val="660066"/>
          <w:sz w:val="32"/>
          <w:szCs w:val="32"/>
          <w:cs/>
        </w:rPr>
        <w:t xml:space="preserve"> </w:t>
      </w:r>
      <w:r w:rsidRPr="0017195A">
        <w:rPr>
          <w:rFonts w:ascii="TH SarabunPSK" w:hAnsi="TH SarabunPSK" w:cs="TH SarabunPSK" w:hint="cs"/>
          <w:sz w:val="32"/>
          <w:szCs w:val="32"/>
          <w:cs/>
        </w:rPr>
        <w:t>เที่ยวบินที่</w:t>
      </w:r>
      <w:r w:rsidRPr="0017195A">
        <w:rPr>
          <w:rFonts w:ascii="TH SarabunPSK" w:hAnsi="TH SarabunPSK" w:cs="TH SarabunPSK" w:hint="cs"/>
          <w:color w:val="0033CC"/>
          <w:sz w:val="32"/>
          <w:szCs w:val="32"/>
          <w:cs/>
        </w:rPr>
        <w:t xml:space="preserve"> </w:t>
      </w:r>
      <w:r w:rsidRPr="00D7489A">
        <w:rPr>
          <w:rFonts w:ascii="TH SarabunPSK" w:hAnsi="TH SarabunPSK" w:cs="TH SarabunPSK" w:hint="cs"/>
          <w:b/>
          <w:bCs/>
          <w:color w:val="660066"/>
          <w:sz w:val="32"/>
          <w:szCs w:val="32"/>
        </w:rPr>
        <w:t>TG 639</w:t>
      </w:r>
      <w:r w:rsidRPr="00D7489A">
        <w:rPr>
          <w:rFonts w:ascii="TH SarabunPSK" w:hAnsi="TH SarabunPSK" w:cs="TH SarabunPSK"/>
          <w:b/>
          <w:bCs/>
          <w:color w:val="660066"/>
          <w:sz w:val="32"/>
          <w:szCs w:val="32"/>
        </w:rPr>
        <w:t xml:space="preserve"> </w:t>
      </w:r>
      <w:r w:rsidRPr="0017195A">
        <w:rPr>
          <w:rFonts w:ascii="TH SarabunPSK" w:hAnsi="TH SarabunPSK" w:cs="TH SarabunPSK"/>
          <w:color w:val="FF0000"/>
          <w:sz w:val="32"/>
          <w:szCs w:val="32"/>
        </w:rPr>
        <w:t>(</w:t>
      </w:r>
      <w:r w:rsidRPr="0017195A">
        <w:rPr>
          <w:rFonts w:ascii="TH SarabunPSK" w:hAnsi="TH SarabunPSK" w:cs="TH SarabunPSK" w:hint="cs"/>
          <w:color w:val="FF0000"/>
          <w:sz w:val="32"/>
          <w:szCs w:val="32"/>
          <w:cs/>
        </w:rPr>
        <w:t>มีบริการอาหารบนเครื่อง) (</w:t>
      </w:r>
      <w:r>
        <w:rPr>
          <w:rFonts w:ascii="TH SarabunPSK" w:hAnsi="TH SarabunPSK" w:cs="TH SarabunPSK"/>
          <w:color w:val="FF0000"/>
          <w:sz w:val="32"/>
          <w:szCs w:val="32"/>
        </w:rPr>
        <w:t>8</w:t>
      </w:r>
      <w:r w:rsidRPr="0017195A">
        <w:rPr>
          <w:rFonts w:ascii="TH SarabunPSK" w:hAnsi="TH SarabunPSK" w:cs="TH SarabunPSK" w:hint="cs"/>
          <w:color w:val="FF0000"/>
          <w:sz w:val="32"/>
          <w:szCs w:val="32"/>
          <w:cs/>
        </w:rPr>
        <w:t>)</w:t>
      </w:r>
    </w:p>
    <w:p w14:paraId="4AEA8586" w14:textId="2E8525C4" w:rsidR="00BA3DA9" w:rsidRPr="0017195A" w:rsidRDefault="00E13C88" w:rsidP="00BA3DA9">
      <w:pPr>
        <w:pStyle w:val="a3"/>
        <w:spacing w:after="240"/>
        <w:jc w:val="thaiDistribute"/>
        <w:rPr>
          <w:rFonts w:ascii="TH SarabunPSK" w:hAnsi="TH SarabunPSK" w:cs="TH SarabunPSK"/>
          <w:b/>
          <w:bCs/>
          <w:color w:val="BF8F00" w:themeColor="accent4" w:themeShade="BF"/>
          <w:sz w:val="32"/>
          <w:szCs w:val="32"/>
        </w:rPr>
      </w:pPr>
      <w:r>
        <w:rPr>
          <w:rFonts w:ascii="TH SarabunPSK" w:hAnsi="TH SarabunPSK" w:cs="TH SarabunPSK"/>
          <w:noProof/>
          <w:color w:val="BF8F00" w:themeColor="accent4" w:themeShade="BF"/>
          <w:sz w:val="32"/>
          <w:szCs w:val="32"/>
          <w14:ligatures w14:val="standardContextual"/>
        </w:rPr>
        <w:drawing>
          <wp:anchor distT="0" distB="0" distL="114300" distR="114300" simplePos="0" relativeHeight="251700224" behindDoc="0" locked="0" layoutInCell="1" allowOverlap="1" wp14:anchorId="2B3FD8F1" wp14:editId="0EB533B7">
            <wp:simplePos x="0" y="0"/>
            <wp:positionH relativeFrom="column">
              <wp:posOffset>0</wp:posOffset>
            </wp:positionH>
            <wp:positionV relativeFrom="paragraph">
              <wp:posOffset>410186</wp:posOffset>
            </wp:positionV>
            <wp:extent cx="7290435" cy="911225"/>
            <wp:effectExtent l="0" t="0" r="5715" b="3175"/>
            <wp:wrapSquare wrapText="bothSides"/>
            <wp:docPr id="61216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6098" name="รูปภาพ 612160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3DA9" w:rsidRPr="0017195A">
        <w:rPr>
          <w:rFonts w:ascii="TH SarabunPSK" w:hAnsi="TH SarabunPSK" w:cs="TH SarabunPSK" w:hint="cs"/>
          <w:b/>
          <w:bCs/>
          <w:sz w:val="32"/>
          <w:szCs w:val="32"/>
        </w:rPr>
        <w:t>20.4</w:t>
      </w:r>
      <w:r w:rsidR="00BA3DA9" w:rsidRPr="0017195A">
        <w:rPr>
          <w:rFonts w:ascii="TH SarabunPSK" w:hAnsi="TH SarabunPSK" w:cs="TH SarabunPSK"/>
          <w:b/>
          <w:bCs/>
          <w:sz w:val="32"/>
          <w:szCs w:val="32"/>
        </w:rPr>
        <w:t>0</w:t>
      </w:r>
      <w:r w:rsidR="00BA3DA9" w:rsidRPr="0017195A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BA3DA9" w:rsidRPr="0017195A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  <w:r w:rsidR="00BA3DA9" w:rsidRPr="001719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3DA9" w:rsidRPr="0017195A">
        <w:rPr>
          <w:rFonts w:ascii="TH SarabunPSK" w:hAnsi="TH SarabunPSK" w:cs="TH SarabunPSK" w:hint="cs"/>
          <w:sz w:val="32"/>
          <w:szCs w:val="32"/>
          <w:cs/>
        </w:rPr>
        <w:tab/>
        <w:t>ถึงท่าอากาศยานนานาชาติสุวรรณภูมิโดยสวัสดิ์ภาพ</w:t>
      </w:r>
    </w:p>
    <w:p w14:paraId="6D74D5AB" w14:textId="25EDCAAD" w:rsidR="00AD5515" w:rsidRDefault="00AD5515" w:rsidP="00BA3DA9">
      <w:pPr>
        <w:pStyle w:val="a3"/>
        <w:ind w:left="720" w:firstLine="720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</w:p>
    <w:p w14:paraId="4E81FA0F" w14:textId="6F348932" w:rsidR="00AD5515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</w:p>
    <w:p w14:paraId="398A8E64" w14:textId="363B6014" w:rsidR="00AD5515" w:rsidRDefault="00B02CBA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>
        <w:rPr>
          <w:rFonts w:ascii="TH SarabunPSK" w:hAnsi="TH SarabunPSK" w:cs="TH SarabunPSK"/>
          <w:noProof/>
          <w:color w:val="BF8F00" w:themeColor="accent4" w:themeShade="B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2032" behindDoc="0" locked="0" layoutInCell="1" allowOverlap="1" wp14:anchorId="7267E240" wp14:editId="591CA99B">
            <wp:simplePos x="0" y="0"/>
            <wp:positionH relativeFrom="column">
              <wp:posOffset>-25924</wp:posOffset>
            </wp:positionH>
            <wp:positionV relativeFrom="paragraph">
              <wp:posOffset>361868</wp:posOffset>
            </wp:positionV>
            <wp:extent cx="7290435" cy="4100830"/>
            <wp:effectExtent l="0" t="0" r="5715" b="0"/>
            <wp:wrapSquare wrapText="bothSides"/>
            <wp:docPr id="131754694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546941" name="รูปภาพ 131754694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8F892" w14:textId="77777777" w:rsidR="00AD5515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</w:p>
    <w:p w14:paraId="4B3B3AFC" w14:textId="77777777" w:rsidR="00AD5515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</w:p>
    <w:p w14:paraId="0F82F770" w14:textId="1BD4BBF4" w:rsidR="00AD5515" w:rsidRPr="00486166" w:rsidRDefault="00AD5515" w:rsidP="00486166">
      <w:pPr>
        <w:pStyle w:val="a3"/>
        <w:rPr>
          <w:rFonts w:ascii="TH SarabunPSK" w:hAnsi="TH SarabunPSK" w:cs="TH SarabunPSK"/>
          <w:color w:val="BF8F00" w:themeColor="accent4" w:themeShade="BF"/>
          <w:sz w:val="32"/>
          <w:szCs w:val="32"/>
        </w:rPr>
      </w:pPr>
      <w:r w:rsidRPr="00486166">
        <w:rPr>
          <w:rFonts w:ascii="TH SarabunPSK" w:eastAsia="Angsana New" w:hAnsi="TH SarabunPSK" w:cs="TH SarabunPSK"/>
          <w:noProof/>
          <w:color w:val="4472C4" w:themeColor="accent1"/>
          <w:sz w:val="32"/>
          <w:szCs w:val="32"/>
          <w14:ligatures w14:val="standardContextual"/>
        </w:rPr>
        <w:drawing>
          <wp:anchor distT="0" distB="0" distL="114300" distR="114300" simplePos="0" relativeHeight="251676672" behindDoc="0" locked="0" layoutInCell="1" allowOverlap="1" wp14:anchorId="7758926C" wp14:editId="4B9CCACB">
            <wp:simplePos x="0" y="0"/>
            <wp:positionH relativeFrom="column">
              <wp:posOffset>63611</wp:posOffset>
            </wp:positionH>
            <wp:positionV relativeFrom="paragraph">
              <wp:posOffset>384617</wp:posOffset>
            </wp:positionV>
            <wp:extent cx="7200900" cy="4050665"/>
            <wp:effectExtent l="0" t="0" r="0" b="6985"/>
            <wp:wrapSquare wrapText="bothSides"/>
            <wp:docPr id="162321613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216130" name="รูปภาพ 162321613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1"/>
    <w:p w14:paraId="2B03B983" w14:textId="73439DCD" w:rsidR="00064AFA" w:rsidRPr="00486166" w:rsidRDefault="00D53D14" w:rsidP="00D53D14">
      <w:pPr>
        <w:pStyle w:val="a3"/>
        <w:tabs>
          <w:tab w:val="left" w:pos="4382"/>
        </w:tabs>
        <w:rPr>
          <w:rFonts w:ascii="TH SarabunPSK" w:eastAsia="Angsana New" w:hAnsi="TH SarabunPSK" w:cs="TH SarabunPSK"/>
          <w:color w:val="4472C4" w:themeColor="accent1"/>
          <w:sz w:val="32"/>
          <w:szCs w:val="32"/>
        </w:rPr>
      </w:pPr>
      <w:r>
        <w:rPr>
          <w:rFonts w:ascii="TH SarabunPSK" w:eastAsia="Angsana New" w:hAnsi="TH SarabunPSK" w:cs="TH SarabunPSK"/>
          <w:color w:val="4472C4" w:themeColor="accent1"/>
          <w:sz w:val="32"/>
          <w:szCs w:val="32"/>
        </w:rPr>
        <w:tab/>
      </w:r>
    </w:p>
    <w:tbl>
      <w:tblPr>
        <w:tblStyle w:val="4-1"/>
        <w:tblpPr w:leftFromText="180" w:rightFromText="180" w:vertAnchor="text" w:horzAnchor="margin" w:tblpXSpec="center" w:tblpY="264"/>
        <w:tblW w:w="11335" w:type="dxa"/>
        <w:tblLayout w:type="fixed"/>
        <w:tblLook w:val="04A0" w:firstRow="1" w:lastRow="0" w:firstColumn="1" w:lastColumn="0" w:noHBand="0" w:noVBand="1"/>
      </w:tblPr>
      <w:tblGrid>
        <w:gridCol w:w="4815"/>
        <w:gridCol w:w="3118"/>
        <w:gridCol w:w="3402"/>
      </w:tblGrid>
      <w:tr w:rsidR="00E13C88" w:rsidRPr="00E13C88" w14:paraId="0A9FECD0" w14:textId="77777777" w:rsidTr="00E13C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1E48A6"/>
          </w:tcPr>
          <w:p w14:paraId="5A264E8A" w14:textId="2B818D4E" w:rsidR="00064AFA" w:rsidRPr="00E13C88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อัตราค่าบริการ</w:t>
            </w:r>
          </w:p>
        </w:tc>
      </w:tr>
      <w:tr w:rsidR="00E13C88" w:rsidRPr="00E13C88" w14:paraId="532E4931" w14:textId="77777777" w:rsidTr="00E13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44C9186" w14:textId="77777777" w:rsidR="00064AFA" w:rsidRPr="00E13C88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t>วันที่เดินทาง</w:t>
            </w:r>
          </w:p>
        </w:tc>
        <w:tc>
          <w:tcPr>
            <w:tcW w:w="3118" w:type="dxa"/>
          </w:tcPr>
          <w:p w14:paraId="48D8C86B" w14:textId="77777777" w:rsidR="00064AFA" w:rsidRPr="00E13C88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ห้องเตียงคู่ นอน 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="00507AF3"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-3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ท่าน</w:t>
            </w:r>
          </w:p>
          <w:p w14:paraId="787790BA" w14:textId="3D77C801" w:rsidR="00B02CBA" w:rsidRPr="00E13C88" w:rsidRDefault="00B02CB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เด็กพักกับผู้ใหญ่ 2 ท่าน</w:t>
            </w:r>
          </w:p>
        </w:tc>
        <w:tc>
          <w:tcPr>
            <w:tcW w:w="3402" w:type="dxa"/>
          </w:tcPr>
          <w:p w14:paraId="1DF8219D" w14:textId="0AC6B067" w:rsidR="00064AFA" w:rsidRPr="00E13C88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E13C88" w:rsidRPr="00E13C88" w14:paraId="668FF45F" w14:textId="77777777" w:rsidTr="00E13C88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1E48A6"/>
          </w:tcPr>
          <w:p w14:paraId="0DFAB8CB" w14:textId="77777777" w:rsidR="00064AFA" w:rsidRPr="00E13C88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มีนาคม 2568</w:t>
            </w:r>
          </w:p>
        </w:tc>
      </w:tr>
      <w:tr w:rsidR="00E13C88" w:rsidRPr="00E13C88" w14:paraId="28151B37" w14:textId="77777777" w:rsidTr="00E13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3B9EDC4B" w14:textId="59995898" w:rsidR="00064AFA" w:rsidRPr="00E13C88" w:rsidRDefault="00064AFA" w:rsidP="00AD5515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="00AD5515" w:rsidRPr="00E13C88">
              <w:rPr>
                <w:rFonts w:ascii="TH SarabunPSK" w:hAnsi="TH SarabunPSK" w:cs="TH SarabunPSK" w:hint="cs"/>
                <w:sz w:val="32"/>
                <w:szCs w:val="32"/>
                <w:cs/>
              </w:rPr>
              <w:t>1-</w:t>
            </w:r>
            <w:r w:rsidR="00815A0B" w:rsidRPr="00E13C88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3118" w:type="dxa"/>
          </w:tcPr>
          <w:p w14:paraId="587605C8" w14:textId="72E271C6" w:rsidR="00064AFA" w:rsidRPr="00E13C88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="00815A0B" w:rsidRPr="00E13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</w:tcPr>
          <w:p w14:paraId="42C8B002" w14:textId="77777777" w:rsidR="00064AFA" w:rsidRPr="00E13C88" w:rsidRDefault="00064AFA" w:rsidP="00AD5515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13C88" w:rsidRPr="00E13C88" w14:paraId="10A9D8BA" w14:textId="77777777" w:rsidTr="00E13C88"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12A759B4" w14:textId="58AF2E4B" w:rsidR="00815A0B" w:rsidRPr="00E13C88" w:rsidRDefault="00815A0B" w:rsidP="00815A0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E13C88">
              <w:rPr>
                <w:rFonts w:ascii="TH SarabunPSK" w:hAnsi="TH SarabunPSK" w:cs="TH SarabunPSK" w:hint="cs"/>
                <w:sz w:val="32"/>
                <w:szCs w:val="32"/>
                <w:cs/>
              </w:rPr>
              <w:t>8-10</w:t>
            </w: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2568</w:t>
            </w:r>
          </w:p>
        </w:tc>
        <w:tc>
          <w:tcPr>
            <w:tcW w:w="3118" w:type="dxa"/>
          </w:tcPr>
          <w:p w14:paraId="3929017E" w14:textId="3B661BB0" w:rsidR="00815A0B" w:rsidRPr="00E13C88" w:rsidRDefault="00815A0B" w:rsidP="00815A0B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13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</w:tcPr>
          <w:p w14:paraId="752B13F7" w14:textId="5740F226" w:rsidR="00815A0B" w:rsidRPr="00E13C88" w:rsidRDefault="00815A0B" w:rsidP="00815A0B">
            <w:pPr>
              <w:pStyle w:val="a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13C88" w:rsidRPr="00E13C88" w14:paraId="23343AF5" w14:textId="77777777" w:rsidTr="00E13C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5" w:type="dxa"/>
          </w:tcPr>
          <w:p w14:paraId="4CC1C254" w14:textId="34404158" w:rsidR="00815A0B" w:rsidRPr="00E13C88" w:rsidRDefault="00815A0B" w:rsidP="00815A0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วันที่ </w:t>
            </w:r>
            <w:r w:rsidRPr="00E13C88">
              <w:rPr>
                <w:rFonts w:ascii="TH SarabunPSK" w:hAnsi="TH SarabunPSK" w:cs="TH SarabunPSK" w:hint="cs"/>
                <w:sz w:val="32"/>
                <w:szCs w:val="32"/>
                <w:cs/>
              </w:rPr>
              <w:t>22-24</w:t>
            </w:r>
            <w:r w:rsidRPr="00E13C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มีนาคม 2567</w:t>
            </w:r>
          </w:p>
        </w:tc>
        <w:tc>
          <w:tcPr>
            <w:tcW w:w="3118" w:type="dxa"/>
          </w:tcPr>
          <w:p w14:paraId="4048F6F1" w14:textId="70A41403" w:rsidR="00815A0B" w:rsidRPr="00E13C88" w:rsidRDefault="00815A0B" w:rsidP="00815A0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E13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,899 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3402" w:type="dxa"/>
          </w:tcPr>
          <w:p w14:paraId="4A366101" w14:textId="77777777" w:rsidR="00815A0B" w:rsidRPr="00E13C88" w:rsidRDefault="00815A0B" w:rsidP="00815A0B">
            <w:pPr>
              <w:pStyle w:val="a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,900</w:t>
            </w:r>
            <w:r w:rsidRPr="00E13C8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บาท</w:t>
            </w:r>
          </w:p>
        </w:tc>
      </w:tr>
      <w:tr w:rsidR="00E13C88" w:rsidRPr="00E13C88" w14:paraId="4C9395FB" w14:textId="77777777" w:rsidTr="00E13C88">
        <w:trPr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35" w:type="dxa"/>
            <w:gridSpan w:val="3"/>
            <w:shd w:val="clear" w:color="auto" w:fill="1E48A6"/>
          </w:tcPr>
          <w:p w14:paraId="25C68972" w14:textId="69B6CEFC" w:rsidR="00815A0B" w:rsidRPr="00E13C88" w:rsidRDefault="00815A0B" w:rsidP="00815A0B">
            <w:pPr>
              <w:pStyle w:val="a3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13C88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ราคาเด็กอายุไม่ถึง 2 ขวบ</w:t>
            </w:r>
            <w:r w:rsidRPr="00E13C88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 =</w:t>
            </w:r>
            <w:r w:rsidRPr="00E13C88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E13C88"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  <w:t xml:space="preserve">INFANT 6,900 </w:t>
            </w:r>
            <w:r w:rsidRPr="00E13C88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บาท</w:t>
            </w:r>
          </w:p>
        </w:tc>
      </w:tr>
    </w:tbl>
    <w:p w14:paraId="7C6065C4" w14:textId="3C7C39B9" w:rsidR="00064AFA" w:rsidRPr="00486166" w:rsidRDefault="00064AFA" w:rsidP="00486166">
      <w:pPr>
        <w:pStyle w:val="a3"/>
        <w:rPr>
          <w:rFonts w:ascii="TH SarabunPSK" w:eastAsia="Angsana New" w:hAnsi="TH SarabunPSK" w:cs="TH SarabunPSK"/>
          <w:color w:val="4472C4" w:themeColor="accent1"/>
          <w:sz w:val="32"/>
          <w:szCs w:val="32"/>
        </w:rPr>
      </w:pPr>
    </w:p>
    <w:p w14:paraId="5CA3FDAC" w14:textId="7CF832B1" w:rsidR="00BD5B6E" w:rsidRPr="00486166" w:rsidRDefault="00BD5B6E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14:paraId="7B0339C0" w14:textId="3FAC8ABF" w:rsidR="00064AFA" w:rsidRPr="00486166" w:rsidRDefault="00D82C54" w:rsidP="00486166">
      <w:pPr>
        <w:pStyle w:val="a3"/>
        <w:rPr>
          <w:rFonts w:ascii="TH SarabunPSK" w:hAnsi="TH SarabunPSK" w:cs="TH SarabunPSK"/>
          <w:sz w:val="32"/>
          <w:szCs w:val="32"/>
        </w:rPr>
      </w:pPr>
      <w:r w:rsidRPr="0048616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0" locked="0" layoutInCell="1" allowOverlap="1" wp14:anchorId="59539CA6" wp14:editId="373B7D8D">
            <wp:simplePos x="0" y="0"/>
            <wp:positionH relativeFrom="column">
              <wp:posOffset>290195</wp:posOffset>
            </wp:positionH>
            <wp:positionV relativeFrom="paragraph">
              <wp:posOffset>135062</wp:posOffset>
            </wp:positionV>
            <wp:extent cx="6660515" cy="9420860"/>
            <wp:effectExtent l="0" t="0" r="6985" b="8890"/>
            <wp:wrapSquare wrapText="bothSides"/>
            <wp:docPr id="2116634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63428" name="รูปภาพ 21166342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942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DA8DE" w14:textId="063B8970" w:rsidR="00064AFA" w:rsidRPr="00486166" w:rsidRDefault="00773526" w:rsidP="00486166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691008" behindDoc="0" locked="0" layoutInCell="1" allowOverlap="1" wp14:anchorId="35144A4E" wp14:editId="4D803C79">
            <wp:simplePos x="0" y="0"/>
            <wp:positionH relativeFrom="column">
              <wp:posOffset>264082</wp:posOffset>
            </wp:positionH>
            <wp:positionV relativeFrom="paragraph">
              <wp:posOffset>100523</wp:posOffset>
            </wp:positionV>
            <wp:extent cx="6791871" cy="9605314"/>
            <wp:effectExtent l="0" t="0" r="9525" b="0"/>
            <wp:wrapSquare wrapText="bothSides"/>
            <wp:docPr id="153784499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844990" name="รูปภาพ 153784499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415" cy="961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AFA" w:rsidRPr="00486166" w:rsidSect="00486166">
      <w:footerReference w:type="default" r:id="rId28"/>
      <w:pgSz w:w="12240" w:h="15840"/>
      <w:pgMar w:top="-159" w:right="333" w:bottom="284" w:left="426" w:header="284" w:footer="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DE310" w14:textId="77777777" w:rsidR="00AC364C" w:rsidRDefault="00AC364C" w:rsidP="00E106BD">
      <w:pPr>
        <w:spacing w:after="0" w:line="240" w:lineRule="auto"/>
      </w:pPr>
      <w:r>
        <w:separator/>
      </w:r>
    </w:p>
  </w:endnote>
  <w:endnote w:type="continuationSeparator" w:id="0">
    <w:p w14:paraId="1BD7A9BA" w14:textId="77777777" w:rsidR="00AC364C" w:rsidRDefault="00AC364C" w:rsidP="00E10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8"/>
      </w:rPr>
      <w:id w:val="-2086828731"/>
      <w:docPartObj>
        <w:docPartGallery w:val="Page Numbers (Bottom of Page)"/>
        <w:docPartUnique/>
      </w:docPartObj>
    </w:sdtPr>
    <w:sdtContent>
      <w:p w14:paraId="59161685" w14:textId="2794AA47" w:rsidR="00486166" w:rsidRPr="00486166" w:rsidRDefault="00486166" w:rsidP="00486166">
        <w:pPr>
          <w:pStyle w:val="a5"/>
          <w:rPr>
            <w:rFonts w:ascii="TH SarabunPSK" w:hAnsi="TH SarabunPSK" w:cs="TH SarabunPSK"/>
            <w:sz w:val="28"/>
          </w:rPr>
        </w:pPr>
        <w:r w:rsidRPr="00486166">
          <w:rPr>
            <w:rFonts w:ascii="TH SarabunPSK" w:hAnsi="TH SarabunPSK" w:cs="TH SarabunPSK"/>
            <w:sz w:val="28"/>
          </w:rPr>
          <w:t>C</w:t>
        </w:r>
        <w:r w:rsidR="00E13C88">
          <w:rPr>
            <w:rFonts w:ascii="TH SarabunPSK" w:hAnsi="TH SarabunPSK" w:cs="TH SarabunPSK"/>
            <w:sz w:val="28"/>
          </w:rPr>
          <w:t>TGHKG4</w:t>
        </w:r>
        <w:r w:rsidRPr="00486166">
          <w:rPr>
            <w:rFonts w:ascii="TH SarabunPSK" w:hAnsi="TH SarabunPSK" w:cs="TH SarabunPSK"/>
            <w:sz w:val="28"/>
          </w:rPr>
          <w:t xml:space="preserve"> </w:t>
        </w:r>
        <w:r w:rsidRPr="00486166">
          <w:rPr>
            <w:rFonts w:ascii="TH SarabunPSK" w:hAnsi="TH SarabunPSK" w:cs="TH SarabunPSK"/>
            <w:sz w:val="28"/>
            <w:cs/>
          </w:rPr>
          <w:t xml:space="preserve">ฮ่องกง-มาเก๊า-จูไห่ </w:t>
        </w:r>
        <w:r w:rsidR="00E13C88">
          <w:rPr>
            <w:rFonts w:ascii="TH SarabunPSK" w:hAnsi="TH SarabunPSK" w:cs="TH SarabunPSK" w:hint="cs"/>
            <w:sz w:val="28"/>
            <w:cs/>
          </w:rPr>
          <w:t>3</w:t>
        </w:r>
        <w:r w:rsidRPr="00486166">
          <w:rPr>
            <w:rFonts w:ascii="TH SarabunPSK" w:hAnsi="TH SarabunPSK" w:cs="TH SarabunPSK"/>
            <w:sz w:val="28"/>
            <w:cs/>
          </w:rPr>
          <w:t xml:space="preserve"> วัน 2 คืน บิน</w:t>
        </w:r>
        <w:r w:rsidR="00E13C88">
          <w:rPr>
            <w:rFonts w:ascii="TH SarabunPSK" w:hAnsi="TH SarabunPSK" w:cs="TH SarabunPSK" w:hint="cs"/>
            <w:sz w:val="28"/>
            <w:cs/>
          </w:rPr>
          <w:t xml:space="preserve">การบินไทย </w:t>
        </w:r>
        <w:r w:rsidRPr="00486166">
          <w:rPr>
            <w:rFonts w:ascii="TH SarabunPSK" w:hAnsi="TH SarabunPSK" w:cs="TH SarabunPSK"/>
            <w:sz w:val="28"/>
          </w:rPr>
          <w:t>(</w:t>
        </w:r>
        <w:r w:rsidR="00E13C88">
          <w:rPr>
            <w:rFonts w:ascii="TH SarabunPSK" w:hAnsi="TH SarabunPSK" w:cs="TH SarabunPSK"/>
            <w:sz w:val="28"/>
          </w:rPr>
          <w:t>TG</w:t>
        </w:r>
        <w:r w:rsidRPr="00486166">
          <w:rPr>
            <w:rFonts w:ascii="TH SarabunPSK" w:hAnsi="TH SarabunPSK" w:cs="TH SarabunPSK"/>
            <w:sz w:val="28"/>
          </w:rPr>
          <w:t xml:space="preserve">) </w:t>
        </w:r>
        <w:r w:rsidR="00E13C88">
          <w:rPr>
            <w:rFonts w:ascii="TH SarabunPSK" w:hAnsi="TH SarabunPSK" w:cs="TH SarabunPSK"/>
            <w:sz w:val="28"/>
          </w:rPr>
          <w:t>(MAR 25)</w:t>
        </w:r>
        <w:r w:rsidRPr="00486166">
          <w:rPr>
            <w:rFonts w:ascii="TH SarabunPSK" w:hAnsi="TH SarabunPSK" w:cs="TH SarabunPSK"/>
            <w:sz w:val="28"/>
          </w:rPr>
          <w:t xml:space="preserve">                                                                                      </w:t>
        </w:r>
        <w:r w:rsidRPr="00486166">
          <w:rPr>
            <w:rFonts w:ascii="TH SarabunPSK" w:hAnsi="TH SarabunPSK" w:cs="TH SarabunPSK"/>
            <w:sz w:val="28"/>
            <w:cs/>
          </w:rPr>
          <w:t xml:space="preserve">หน้า </w:t>
        </w:r>
        <w:r w:rsidRPr="00486166">
          <w:rPr>
            <w:rFonts w:ascii="TH SarabunPSK" w:hAnsi="TH SarabunPSK" w:cs="TH SarabunPSK"/>
            <w:sz w:val="28"/>
          </w:rPr>
          <w:fldChar w:fldCharType="begin"/>
        </w:r>
        <w:r w:rsidRPr="00486166">
          <w:rPr>
            <w:rFonts w:ascii="TH SarabunPSK" w:hAnsi="TH SarabunPSK" w:cs="TH SarabunPSK"/>
            <w:sz w:val="28"/>
          </w:rPr>
          <w:instrText>PAGE   \* MERGEFORMAT</w:instrText>
        </w:r>
        <w:r w:rsidRPr="00486166">
          <w:rPr>
            <w:rFonts w:ascii="TH SarabunPSK" w:hAnsi="TH SarabunPSK" w:cs="TH SarabunPSK"/>
            <w:sz w:val="28"/>
          </w:rPr>
          <w:fldChar w:fldCharType="separate"/>
        </w:r>
        <w:r w:rsidRPr="00486166">
          <w:rPr>
            <w:rFonts w:ascii="TH SarabunPSK" w:hAnsi="TH SarabunPSK" w:cs="TH SarabunPSK"/>
            <w:sz w:val="28"/>
            <w:lang w:val="th-TH"/>
          </w:rPr>
          <w:t>2</w:t>
        </w:r>
        <w:r w:rsidRPr="00486166">
          <w:rPr>
            <w:rFonts w:ascii="TH SarabunPSK" w:hAnsi="TH SarabunPSK" w:cs="TH SarabunPSK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A41D9" w14:textId="77777777" w:rsidR="00AC364C" w:rsidRDefault="00AC364C" w:rsidP="00E106BD">
      <w:pPr>
        <w:spacing w:after="0" w:line="240" w:lineRule="auto"/>
      </w:pPr>
      <w:r>
        <w:separator/>
      </w:r>
    </w:p>
  </w:footnote>
  <w:footnote w:type="continuationSeparator" w:id="0">
    <w:p w14:paraId="054E479F" w14:textId="77777777" w:rsidR="00AC364C" w:rsidRDefault="00AC364C" w:rsidP="00E106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F9B"/>
    <w:rsid w:val="000131A9"/>
    <w:rsid w:val="00064AFA"/>
    <w:rsid w:val="00080C22"/>
    <w:rsid w:val="000F7AB5"/>
    <w:rsid w:val="001035D9"/>
    <w:rsid w:val="0010367F"/>
    <w:rsid w:val="001163B7"/>
    <w:rsid w:val="00126E86"/>
    <w:rsid w:val="00127F77"/>
    <w:rsid w:val="001D2258"/>
    <w:rsid w:val="002046DE"/>
    <w:rsid w:val="00212984"/>
    <w:rsid w:val="0021521B"/>
    <w:rsid w:val="002204B1"/>
    <w:rsid w:val="00227F2E"/>
    <w:rsid w:val="00240707"/>
    <w:rsid w:val="002415F4"/>
    <w:rsid w:val="00244167"/>
    <w:rsid w:val="00244455"/>
    <w:rsid w:val="00276D53"/>
    <w:rsid w:val="002A3438"/>
    <w:rsid w:val="002B0766"/>
    <w:rsid w:val="002B2BAC"/>
    <w:rsid w:val="002B4133"/>
    <w:rsid w:val="002C36D7"/>
    <w:rsid w:val="002E4E46"/>
    <w:rsid w:val="002E6DA7"/>
    <w:rsid w:val="002F1B03"/>
    <w:rsid w:val="00306CE9"/>
    <w:rsid w:val="00352392"/>
    <w:rsid w:val="00357A8A"/>
    <w:rsid w:val="00364AA6"/>
    <w:rsid w:val="00396440"/>
    <w:rsid w:val="00403133"/>
    <w:rsid w:val="00421667"/>
    <w:rsid w:val="00456247"/>
    <w:rsid w:val="00486166"/>
    <w:rsid w:val="004A6990"/>
    <w:rsid w:val="004E61E5"/>
    <w:rsid w:val="004F4F02"/>
    <w:rsid w:val="00507546"/>
    <w:rsid w:val="00507AF3"/>
    <w:rsid w:val="00572BF3"/>
    <w:rsid w:val="00577F85"/>
    <w:rsid w:val="00596F88"/>
    <w:rsid w:val="005A74D7"/>
    <w:rsid w:val="005E3BFE"/>
    <w:rsid w:val="005F60DE"/>
    <w:rsid w:val="00606D2E"/>
    <w:rsid w:val="006101A0"/>
    <w:rsid w:val="006205F3"/>
    <w:rsid w:val="006374BF"/>
    <w:rsid w:val="006C7BED"/>
    <w:rsid w:val="006D3A1B"/>
    <w:rsid w:val="006D6246"/>
    <w:rsid w:val="00714844"/>
    <w:rsid w:val="00727A8C"/>
    <w:rsid w:val="00734CE2"/>
    <w:rsid w:val="0075208D"/>
    <w:rsid w:val="00773526"/>
    <w:rsid w:val="00776680"/>
    <w:rsid w:val="007978F0"/>
    <w:rsid w:val="007A1ED2"/>
    <w:rsid w:val="007B5C2B"/>
    <w:rsid w:val="007B77CB"/>
    <w:rsid w:val="007C2783"/>
    <w:rsid w:val="007F0003"/>
    <w:rsid w:val="00815A0B"/>
    <w:rsid w:val="008460D9"/>
    <w:rsid w:val="00846101"/>
    <w:rsid w:val="00851D86"/>
    <w:rsid w:val="00854913"/>
    <w:rsid w:val="0085496C"/>
    <w:rsid w:val="00864E66"/>
    <w:rsid w:val="0086603D"/>
    <w:rsid w:val="008739AB"/>
    <w:rsid w:val="0088140F"/>
    <w:rsid w:val="00893960"/>
    <w:rsid w:val="008A1F12"/>
    <w:rsid w:val="008C1C0E"/>
    <w:rsid w:val="008C5208"/>
    <w:rsid w:val="008F3015"/>
    <w:rsid w:val="009125FA"/>
    <w:rsid w:val="00963B4C"/>
    <w:rsid w:val="009B18D2"/>
    <w:rsid w:val="009B3596"/>
    <w:rsid w:val="009B4D55"/>
    <w:rsid w:val="009B6E2D"/>
    <w:rsid w:val="009E0DC5"/>
    <w:rsid w:val="009E5678"/>
    <w:rsid w:val="009F650E"/>
    <w:rsid w:val="00A02EE2"/>
    <w:rsid w:val="00A22F9B"/>
    <w:rsid w:val="00A45C71"/>
    <w:rsid w:val="00A52B2D"/>
    <w:rsid w:val="00A71084"/>
    <w:rsid w:val="00A7164F"/>
    <w:rsid w:val="00A85F25"/>
    <w:rsid w:val="00AA648F"/>
    <w:rsid w:val="00AB3729"/>
    <w:rsid w:val="00AB3D1A"/>
    <w:rsid w:val="00AC364C"/>
    <w:rsid w:val="00AC5A07"/>
    <w:rsid w:val="00AD5515"/>
    <w:rsid w:val="00B02CBA"/>
    <w:rsid w:val="00B1775E"/>
    <w:rsid w:val="00B455FA"/>
    <w:rsid w:val="00B53DA6"/>
    <w:rsid w:val="00B56648"/>
    <w:rsid w:val="00BA3DA9"/>
    <w:rsid w:val="00BD3155"/>
    <w:rsid w:val="00BD5B6E"/>
    <w:rsid w:val="00C122C2"/>
    <w:rsid w:val="00C31938"/>
    <w:rsid w:val="00C34789"/>
    <w:rsid w:val="00C56865"/>
    <w:rsid w:val="00C62C63"/>
    <w:rsid w:val="00C81CC6"/>
    <w:rsid w:val="00C840B6"/>
    <w:rsid w:val="00C91830"/>
    <w:rsid w:val="00CA0710"/>
    <w:rsid w:val="00CE0DE7"/>
    <w:rsid w:val="00D52667"/>
    <w:rsid w:val="00D53D14"/>
    <w:rsid w:val="00D547C3"/>
    <w:rsid w:val="00D657CE"/>
    <w:rsid w:val="00D72DA6"/>
    <w:rsid w:val="00D82C54"/>
    <w:rsid w:val="00DC3D8A"/>
    <w:rsid w:val="00DF1739"/>
    <w:rsid w:val="00E106BD"/>
    <w:rsid w:val="00E1089F"/>
    <w:rsid w:val="00E13C88"/>
    <w:rsid w:val="00E14990"/>
    <w:rsid w:val="00E1797F"/>
    <w:rsid w:val="00E97661"/>
    <w:rsid w:val="00EC7857"/>
    <w:rsid w:val="00ED45F6"/>
    <w:rsid w:val="00EE042D"/>
    <w:rsid w:val="00EF1E22"/>
    <w:rsid w:val="00F00A15"/>
    <w:rsid w:val="00F205F0"/>
    <w:rsid w:val="00F34A3E"/>
    <w:rsid w:val="00F36EEA"/>
    <w:rsid w:val="00F55A2B"/>
    <w:rsid w:val="00FB2293"/>
    <w:rsid w:val="00FD366A"/>
    <w:rsid w:val="00FF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FCB8B92"/>
  <w15:chartTrackingRefBased/>
  <w15:docId w15:val="{E063B244-33AB-41FD-88A5-F569DB646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2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2F9B"/>
    <w:pPr>
      <w:spacing w:after="0" w:line="240" w:lineRule="auto"/>
    </w:pPr>
    <w:rPr>
      <w:rFonts w:ascii="Calibri" w:eastAsia="Calibri" w:hAnsi="Calibri" w:cs="Angsana New"/>
      <w:kern w:val="0"/>
      <w14:ligatures w14:val="none"/>
    </w:rPr>
  </w:style>
  <w:style w:type="character" w:customStyle="1" w:styleId="a4">
    <w:name w:val="ไม่มีการเว้นระยะห่าง อักขระ"/>
    <w:link w:val="a3"/>
    <w:uiPriority w:val="1"/>
    <w:rsid w:val="00A22F9B"/>
    <w:rPr>
      <w:rFonts w:ascii="Calibri" w:eastAsia="Calibri" w:hAnsi="Calibri" w:cs="Angsana New"/>
      <w:kern w:val="0"/>
      <w14:ligatures w14:val="none"/>
    </w:rPr>
  </w:style>
  <w:style w:type="table" w:styleId="4-5">
    <w:name w:val="Grid Table 4 Accent 5"/>
    <w:basedOn w:val="a1"/>
    <w:uiPriority w:val="49"/>
    <w:rsid w:val="00A22F9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a5">
    <w:name w:val="header"/>
    <w:basedOn w:val="a"/>
    <w:link w:val="a6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E106BD"/>
  </w:style>
  <w:style w:type="paragraph" w:styleId="a7">
    <w:name w:val="footer"/>
    <w:basedOn w:val="a"/>
    <w:link w:val="a8"/>
    <w:uiPriority w:val="99"/>
    <w:unhideWhenUsed/>
    <w:rsid w:val="00E106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E106BD"/>
  </w:style>
  <w:style w:type="character" w:styleId="a9">
    <w:name w:val="Strong"/>
    <w:basedOn w:val="a0"/>
    <w:uiPriority w:val="22"/>
    <w:qFormat/>
    <w:rsid w:val="00EF1E22"/>
    <w:rPr>
      <w:b/>
      <w:bCs/>
    </w:rPr>
  </w:style>
  <w:style w:type="character" w:styleId="aa">
    <w:name w:val="Hyperlink"/>
    <w:basedOn w:val="a0"/>
    <w:uiPriority w:val="99"/>
    <w:unhideWhenUsed/>
    <w:rsid w:val="00AB3D1A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3D1A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semiHidden/>
    <w:unhideWhenUsed/>
    <w:rsid w:val="008F3015"/>
    <w:rPr>
      <w:rFonts w:ascii="Times New Roman" w:hAnsi="Times New Roman" w:cs="Angsana New"/>
      <w:sz w:val="24"/>
      <w:szCs w:val="30"/>
    </w:rPr>
  </w:style>
  <w:style w:type="table" w:styleId="4-1">
    <w:name w:val="Grid Table 4 Accent 1"/>
    <w:basedOn w:val="a1"/>
    <w:uiPriority w:val="49"/>
    <w:rsid w:val="00064AF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4-3">
    <w:name w:val="Grid Table 4 Accent 3"/>
    <w:basedOn w:val="a1"/>
    <w:uiPriority w:val="49"/>
    <w:rsid w:val="00AD551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1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14</Pages>
  <Words>2257</Words>
  <Characters>12867</Characters>
  <Application>Microsoft Office Word</Application>
  <DocSecurity>0</DocSecurity>
  <Lines>107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CHECKINGROUP_AC3C456</dc:creator>
  <cp:keywords/>
  <dc:description/>
  <cp:lastModifiedBy>CheckinGroup_2</cp:lastModifiedBy>
  <cp:revision>5</cp:revision>
  <cp:lastPrinted>2025-02-07T09:03:00Z</cp:lastPrinted>
  <dcterms:created xsi:type="dcterms:W3CDTF">2025-02-07T08:52:00Z</dcterms:created>
  <dcterms:modified xsi:type="dcterms:W3CDTF">2025-02-07T09:13:00Z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eaa9486cf331281b9ceb13fb15b01279742e9487e54369ebc92262305992c6e9</vt:lpwstr>
  </property>
</Properties>
</file>